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D4A4" w14:textId="77777777" w:rsidR="00D36505" w:rsidRDefault="00D36505" w:rsidP="005A1B16">
      <w:pPr>
        <w:jc w:val="center"/>
        <w:rPr>
          <w:b/>
          <w:bCs/>
        </w:rPr>
      </w:pPr>
    </w:p>
    <w:p w14:paraId="095E7731" w14:textId="77777777" w:rsidR="005A1B16" w:rsidRDefault="005A1B16" w:rsidP="000C6112"/>
    <w:p w14:paraId="080F3D97" w14:textId="77777777" w:rsidR="00987779" w:rsidRDefault="000C6112" w:rsidP="000C6112">
      <w:r>
        <w:t>Name(s</w:t>
      </w:r>
      <w:proofErr w:type="gramStart"/>
      <w:r w:rsidR="00987779">
        <w:t>):_</w:t>
      </w:r>
      <w:proofErr w:type="gramEnd"/>
      <w:r w:rsidR="00987779">
        <w:t>__________</w:t>
      </w:r>
      <w:r>
        <w:t>_______________________________________________________________</w:t>
      </w:r>
      <w:r w:rsidR="00A63BFE">
        <w:t>_______</w:t>
      </w:r>
      <w:r>
        <w:t xml:space="preserve"> </w:t>
      </w:r>
    </w:p>
    <w:p w14:paraId="4BBA7277" w14:textId="77777777" w:rsidR="00987779" w:rsidRDefault="00987779" w:rsidP="000C6112"/>
    <w:p w14:paraId="4AC62A4D" w14:textId="77777777" w:rsidR="000C6112" w:rsidRDefault="000C6112" w:rsidP="000C6112">
      <w:proofErr w:type="gramStart"/>
      <w:r>
        <w:t>Address:</w:t>
      </w:r>
      <w:r w:rsidR="00987779">
        <w:t>_</w:t>
      </w:r>
      <w:proofErr w:type="gramEnd"/>
      <w:r w:rsidR="00F61A5F">
        <w:t>__________________________</w:t>
      </w:r>
      <w:r>
        <w:t>___________________________________________Phone Number: _______________________________ Email*: ________________________</w:t>
      </w:r>
      <w:r w:rsidR="00EC05AA">
        <w:t>__</w:t>
      </w:r>
    </w:p>
    <w:p w14:paraId="2F51BB78" w14:textId="77777777" w:rsidR="000C6112" w:rsidRDefault="000C6112" w:rsidP="008C55AB">
      <w:pPr>
        <w:ind w:left="720"/>
        <w:jc w:val="both"/>
      </w:pPr>
      <w:r>
        <w:t>*You consent Tequesta Pines Property Owners Association (TPPOA) to send you periodic emails.</w:t>
      </w:r>
      <w:r w:rsidR="00EC05AA">
        <w:t xml:space="preserve"> </w:t>
      </w:r>
      <w:r>
        <w:t>Information in these emails may include notice of upcoming meetings, special events, or general matters</w:t>
      </w:r>
      <w:r w:rsidR="00EC05AA">
        <w:t xml:space="preserve"> </w:t>
      </w:r>
      <w:r>
        <w:t>of interest in or affecting Tequesta Pines. You can unsubscribe at any time.</w:t>
      </w:r>
    </w:p>
    <w:p w14:paraId="6D91A8DB" w14:textId="77777777" w:rsidR="000C6112" w:rsidRDefault="000C6112" w:rsidP="000C6112"/>
    <w:p w14:paraId="0807D797" w14:textId="77777777" w:rsidR="00673C5C" w:rsidRDefault="000C6112" w:rsidP="000C6112">
      <w:r>
        <w:t>Contractor</w:t>
      </w:r>
      <w:r w:rsidR="00673C5C">
        <w:t xml:space="preserve"> </w:t>
      </w:r>
      <w:proofErr w:type="gramStart"/>
      <w:r w:rsidR="00673C5C">
        <w:t>Name:</w:t>
      </w:r>
      <w:r w:rsidR="00306363">
        <w:t>_</w:t>
      </w:r>
      <w:proofErr w:type="gramEnd"/>
      <w:r w:rsidR="00306363">
        <w:t>______________________________________________________________</w:t>
      </w:r>
      <w:r w:rsidR="00673C5C">
        <w:t xml:space="preserve"> _</w:t>
      </w:r>
      <w:r>
        <w:t>___________________________________________________________</w:t>
      </w:r>
      <w:r w:rsidR="00673C5C">
        <w:t>___</w:t>
      </w:r>
    </w:p>
    <w:p w14:paraId="2FE6836A" w14:textId="77777777" w:rsidR="000C6112" w:rsidRDefault="000C6112" w:rsidP="000C6112">
      <w:r>
        <w:t>Phon</w:t>
      </w:r>
      <w:r w:rsidR="00C06C6D">
        <w:t>e</w:t>
      </w:r>
      <w:r w:rsidR="00C8209E">
        <w:t xml:space="preserve"> </w:t>
      </w:r>
      <w:r>
        <w:t>Number_______________________________</w:t>
      </w:r>
      <w:proofErr w:type="gramStart"/>
      <w:r w:rsidR="003F15EB">
        <w:t>Email:</w:t>
      </w:r>
      <w:r w:rsidR="00C8209E">
        <w:t>_</w:t>
      </w:r>
      <w:proofErr w:type="gramEnd"/>
      <w:r w:rsidR="00C8209E">
        <w:t>____________________________</w:t>
      </w:r>
      <w:r w:rsidR="003F15EB">
        <w:t xml:space="preserve"> </w:t>
      </w:r>
    </w:p>
    <w:p w14:paraId="394C3EE4" w14:textId="77777777" w:rsidR="00306363" w:rsidRDefault="00306363" w:rsidP="000C6112"/>
    <w:p w14:paraId="3D15924F" w14:textId="77777777" w:rsidR="00BB47F6" w:rsidRDefault="000C6112" w:rsidP="00794009">
      <w:pPr>
        <w:pBdr>
          <w:bottom w:val="single" w:sz="12" w:space="5" w:color="auto"/>
        </w:pBdr>
        <w:spacing w:line="360" w:lineRule="auto"/>
      </w:pPr>
      <w:r>
        <w:t xml:space="preserve">Describe </w:t>
      </w:r>
      <w:r w:rsidR="00064670">
        <w:t xml:space="preserve">in your own words </w:t>
      </w:r>
      <w:r>
        <w:t>all requested modifications, alterations, or new items (attach</w:t>
      </w:r>
      <w:r w:rsidR="006547C4">
        <w:t xml:space="preserve"> additionalsheetsnecessary</w:t>
      </w:r>
      <w:r w:rsidR="006B18A2">
        <w:t>):</w:t>
      </w:r>
      <w:r w:rsidR="0004707C">
        <w:t>_____________________________________________________________________</w:t>
      </w:r>
      <w:r w:rsidR="00F11BE9">
        <w:t>________________________________________________________________________________</w:t>
      </w:r>
      <w:r w:rsidR="006547C4">
        <w:t>__________________________________________________________________________________________________________________________________________________________</w:t>
      </w:r>
      <w:r w:rsidR="00064670">
        <w:t>_________________________________________________________________</w:t>
      </w:r>
    </w:p>
    <w:p w14:paraId="7F9AC699" w14:textId="77777777" w:rsidR="000C6112" w:rsidRDefault="000C6112" w:rsidP="000C6112"/>
    <w:p w14:paraId="6FC1DCFB" w14:textId="77777777" w:rsidR="00F33F21" w:rsidRDefault="00F33F21" w:rsidP="006B18A2">
      <w:pPr>
        <w:spacing w:line="276" w:lineRule="auto"/>
        <w:rPr>
          <w:b/>
          <w:bCs/>
          <w:u w:val="single"/>
        </w:rPr>
      </w:pPr>
    </w:p>
    <w:p w14:paraId="7B477DB2" w14:textId="77777777" w:rsidR="00C741E8" w:rsidRPr="00C970DA" w:rsidRDefault="00C741E8" w:rsidP="002E5611">
      <w:pPr>
        <w:jc w:val="both"/>
        <w:rPr>
          <w:rFonts w:eastAsia="Times New Roman"/>
          <w:kern w:val="0"/>
          <w14:ligatures w14:val="none"/>
        </w:rPr>
      </w:pPr>
      <w:r>
        <w:rPr>
          <w:rFonts w:eastAsia="Times New Roman"/>
          <w:kern w:val="0"/>
          <w14:ligatures w14:val="none"/>
        </w:rPr>
        <w:t>H</w:t>
      </w:r>
      <w:r w:rsidRPr="00C970DA">
        <w:rPr>
          <w:rFonts w:eastAsia="Times New Roman"/>
          <w:kern w:val="0"/>
          <w14:ligatures w14:val="none"/>
        </w:rPr>
        <w:t xml:space="preserve">omeowners </w:t>
      </w:r>
      <w:r>
        <w:rPr>
          <w:rFonts w:eastAsia="Times New Roman"/>
          <w:kern w:val="0"/>
          <w14:ligatures w14:val="none"/>
        </w:rPr>
        <w:t xml:space="preserve">must </w:t>
      </w:r>
      <w:r w:rsidRPr="00C970DA">
        <w:rPr>
          <w:rFonts w:eastAsia="Times New Roman"/>
          <w:kern w:val="0"/>
          <w14:ligatures w14:val="none"/>
        </w:rPr>
        <w:t xml:space="preserve">rely on specialized professionals to provide the technical drawings and orientation data required for </w:t>
      </w:r>
      <w:r>
        <w:rPr>
          <w:rFonts w:eastAsia="Times New Roman"/>
          <w:kern w:val="0"/>
          <w14:ligatures w14:val="none"/>
        </w:rPr>
        <w:t xml:space="preserve">this ARC rooftop solar </w:t>
      </w:r>
      <w:r w:rsidR="00D14CB7">
        <w:rPr>
          <w:rFonts w:eastAsia="Times New Roman"/>
          <w:kern w:val="0"/>
          <w14:ligatures w14:val="none"/>
        </w:rPr>
        <w:t>panels</w:t>
      </w:r>
      <w:r>
        <w:rPr>
          <w:rFonts w:eastAsia="Times New Roman"/>
          <w:kern w:val="0"/>
          <w14:ligatures w14:val="none"/>
        </w:rPr>
        <w:t xml:space="preserve"> </w:t>
      </w:r>
      <w:r w:rsidRPr="00C970DA">
        <w:rPr>
          <w:rFonts w:eastAsia="Times New Roman"/>
          <w:kern w:val="0"/>
          <w14:ligatures w14:val="none"/>
        </w:rPr>
        <w:t xml:space="preserve">application. To accurately demark "due south" and the allowable 45° deviation on a site plan, you </w:t>
      </w:r>
      <w:r w:rsidR="00D14CB7">
        <w:rPr>
          <w:rFonts w:eastAsia="Times New Roman"/>
          <w:kern w:val="0"/>
          <w14:ligatures w14:val="none"/>
        </w:rPr>
        <w:t>must</w:t>
      </w:r>
      <w:r w:rsidRPr="00C970DA">
        <w:rPr>
          <w:rFonts w:eastAsia="Times New Roman"/>
          <w:kern w:val="0"/>
          <w14:ligatures w14:val="none"/>
        </w:rPr>
        <w:t xml:space="preserve"> look to </w:t>
      </w:r>
      <w:r w:rsidR="00D14CB7">
        <w:rPr>
          <w:rFonts w:eastAsia="Times New Roman"/>
          <w:kern w:val="0"/>
          <w14:ligatures w14:val="none"/>
        </w:rPr>
        <w:t xml:space="preserve">one or more of </w:t>
      </w:r>
      <w:r w:rsidRPr="00C970DA">
        <w:rPr>
          <w:rFonts w:eastAsia="Times New Roman"/>
          <w:kern w:val="0"/>
          <w14:ligatures w14:val="none"/>
        </w:rPr>
        <w:t>the following experts</w:t>
      </w:r>
      <w:r w:rsidR="00D14CB7">
        <w:rPr>
          <w:rFonts w:eastAsia="Times New Roman"/>
          <w:kern w:val="0"/>
          <w14:ligatures w14:val="none"/>
        </w:rPr>
        <w:t xml:space="preserve"> </w:t>
      </w:r>
      <w:r w:rsidR="002E5611">
        <w:rPr>
          <w:rFonts w:eastAsia="Times New Roman"/>
          <w:kern w:val="0"/>
          <w14:ligatures w14:val="none"/>
        </w:rPr>
        <w:t>provide the information needed for us to render a proper approval of your application.</w:t>
      </w:r>
    </w:p>
    <w:p w14:paraId="00AE00E4" w14:textId="77777777" w:rsidR="00C741E8" w:rsidRPr="00C970DA" w:rsidRDefault="00C741E8" w:rsidP="00C741E8">
      <w:pPr>
        <w:spacing w:before="100" w:beforeAutospacing="1" w:after="100" w:afterAutospacing="1"/>
        <w:outlineLvl w:val="1"/>
        <w:rPr>
          <w:rFonts w:eastAsia="Times New Roman"/>
          <w:b/>
          <w:bCs/>
          <w:kern w:val="0"/>
          <w:sz w:val="30"/>
          <w:szCs w:val="30"/>
          <w14:ligatures w14:val="none"/>
        </w:rPr>
      </w:pPr>
      <w:r w:rsidRPr="00C970DA">
        <w:rPr>
          <w:rFonts w:eastAsia="Times New Roman"/>
          <w:b/>
          <w:bCs/>
          <w:kern w:val="0"/>
          <w:sz w:val="30"/>
          <w:szCs w:val="30"/>
          <w14:ligatures w14:val="none"/>
        </w:rPr>
        <w:t>1. Solar Design Engineers or Consultants</w:t>
      </w:r>
    </w:p>
    <w:p w14:paraId="2E64DB9C" w14:textId="77777777" w:rsidR="00C741E8" w:rsidRPr="00C970DA" w:rsidRDefault="00C741E8" w:rsidP="00C741E8">
      <w:pPr>
        <w:rPr>
          <w:rFonts w:eastAsia="Times New Roman"/>
          <w:kern w:val="0"/>
          <w14:ligatures w14:val="none"/>
        </w:rPr>
      </w:pPr>
      <w:r w:rsidRPr="00C970DA">
        <w:rPr>
          <w:rFonts w:eastAsia="Times New Roman"/>
          <w:kern w:val="0"/>
          <w14:ligatures w14:val="none"/>
        </w:rPr>
        <w:t xml:space="preserve">Most reputable solar installation companies have in-house designers or engineers who use specialized software (such as </w:t>
      </w:r>
      <w:r w:rsidRPr="00C970DA">
        <w:rPr>
          <w:rFonts w:eastAsia="Times New Roman"/>
          <w:b/>
          <w:bCs/>
          <w:kern w:val="0"/>
          <w14:ligatures w14:val="none"/>
        </w:rPr>
        <w:t>Aurora Solar</w:t>
      </w:r>
      <w:r w:rsidRPr="00C970DA">
        <w:rPr>
          <w:rFonts w:eastAsia="Times New Roman"/>
          <w:kern w:val="0"/>
          <w14:ligatures w14:val="none"/>
        </w:rPr>
        <w:t xml:space="preserve">, </w:t>
      </w:r>
      <w:r w:rsidRPr="00C970DA">
        <w:rPr>
          <w:rFonts w:eastAsia="Times New Roman"/>
          <w:b/>
          <w:bCs/>
          <w:kern w:val="0"/>
          <w14:ligatures w14:val="none"/>
        </w:rPr>
        <w:t>Helioscope</w:t>
      </w:r>
      <w:r w:rsidRPr="00C970DA">
        <w:rPr>
          <w:rFonts w:eastAsia="Times New Roman"/>
          <w:kern w:val="0"/>
          <w14:ligatures w14:val="none"/>
        </w:rPr>
        <w:t xml:space="preserve">, or </w:t>
      </w:r>
      <w:r w:rsidRPr="00C970DA">
        <w:rPr>
          <w:rFonts w:eastAsia="Times New Roman"/>
          <w:b/>
          <w:bCs/>
          <w:kern w:val="0"/>
          <w14:ligatures w14:val="none"/>
        </w:rPr>
        <w:t>PVsyst</w:t>
      </w:r>
      <w:r w:rsidRPr="00C970DA">
        <w:rPr>
          <w:rFonts w:eastAsia="Times New Roman"/>
          <w:kern w:val="0"/>
          <w14:ligatures w14:val="none"/>
        </w:rPr>
        <w:t>) to create detailed site plans.</w:t>
      </w:r>
    </w:p>
    <w:p w14:paraId="6E49ACAA" w14:textId="77777777" w:rsidR="00C741E8" w:rsidRPr="00C970DA" w:rsidRDefault="00C741E8" w:rsidP="00C741E8">
      <w:pPr>
        <w:numPr>
          <w:ilvl w:val="0"/>
          <w:numId w:val="16"/>
        </w:numPr>
        <w:spacing w:before="100" w:beforeAutospacing="1" w:after="100" w:afterAutospacing="1"/>
        <w:rPr>
          <w:rFonts w:eastAsia="Times New Roman"/>
          <w:kern w:val="0"/>
          <w14:ligatures w14:val="none"/>
        </w:rPr>
      </w:pPr>
      <w:r w:rsidRPr="00C970DA">
        <w:rPr>
          <w:rFonts w:eastAsia="Times New Roman"/>
          <w:b/>
          <w:bCs/>
          <w:kern w:val="0"/>
          <w14:ligatures w14:val="none"/>
        </w:rPr>
        <w:t>What they do:</w:t>
      </w:r>
      <w:r w:rsidRPr="00C970DA">
        <w:rPr>
          <w:rFonts w:eastAsia="Times New Roman"/>
          <w:kern w:val="0"/>
          <w14:ligatures w14:val="none"/>
        </w:rPr>
        <w:t xml:space="preserve"> They use high-resolution aerial imagery and LIDAR data to calculate the exact "azimuth" (the compass direction) of your roof planes.</w:t>
      </w:r>
    </w:p>
    <w:p w14:paraId="1B71D58E" w14:textId="77777777" w:rsidR="00C741E8" w:rsidRPr="00C970DA" w:rsidRDefault="00C741E8" w:rsidP="00C741E8">
      <w:pPr>
        <w:numPr>
          <w:ilvl w:val="0"/>
          <w:numId w:val="16"/>
        </w:numPr>
        <w:spacing w:before="100" w:beforeAutospacing="1" w:after="100" w:afterAutospacing="1"/>
        <w:rPr>
          <w:rFonts w:eastAsia="Times New Roman"/>
          <w:kern w:val="0"/>
          <w14:ligatures w14:val="none"/>
        </w:rPr>
      </w:pPr>
      <w:r w:rsidRPr="00C970DA">
        <w:rPr>
          <w:rFonts w:eastAsia="Times New Roman"/>
          <w:b/>
          <w:bCs/>
          <w:kern w:val="0"/>
          <w14:ligatures w14:val="none"/>
        </w:rPr>
        <w:t>The Output:</w:t>
      </w:r>
      <w:r w:rsidRPr="00C970DA">
        <w:rPr>
          <w:rFonts w:eastAsia="Times New Roman"/>
          <w:kern w:val="0"/>
          <w14:ligatures w14:val="none"/>
        </w:rPr>
        <w:t xml:space="preserve"> A professional "Solar Site Plan" that explicitly labels true south and shows the panels' orientation relative to it.</w:t>
      </w:r>
    </w:p>
    <w:p w14:paraId="791A7815" w14:textId="77777777" w:rsidR="00C741E8" w:rsidRPr="00C970DA" w:rsidRDefault="00C741E8" w:rsidP="00C741E8">
      <w:pPr>
        <w:spacing w:before="100" w:beforeAutospacing="1" w:after="100" w:afterAutospacing="1"/>
        <w:outlineLvl w:val="1"/>
        <w:rPr>
          <w:rFonts w:eastAsia="Times New Roman"/>
          <w:b/>
          <w:bCs/>
          <w:kern w:val="0"/>
          <w:sz w:val="30"/>
          <w:szCs w:val="30"/>
          <w14:ligatures w14:val="none"/>
        </w:rPr>
      </w:pPr>
      <w:r w:rsidRPr="00C970DA">
        <w:rPr>
          <w:rFonts w:eastAsia="Times New Roman"/>
          <w:b/>
          <w:bCs/>
          <w:kern w:val="0"/>
          <w:sz w:val="30"/>
          <w:szCs w:val="30"/>
          <w14:ligatures w14:val="none"/>
        </w:rPr>
        <w:t>2. Licensed Land Surveyors</w:t>
      </w:r>
    </w:p>
    <w:p w14:paraId="077DB31F" w14:textId="77777777" w:rsidR="00C741E8" w:rsidRPr="00C970DA" w:rsidRDefault="00C741E8" w:rsidP="00C741E8">
      <w:pPr>
        <w:rPr>
          <w:rFonts w:eastAsia="Times New Roman"/>
          <w:kern w:val="0"/>
          <w14:ligatures w14:val="none"/>
        </w:rPr>
      </w:pPr>
      <w:r w:rsidRPr="00C970DA">
        <w:rPr>
          <w:rFonts w:eastAsia="Times New Roman"/>
          <w:kern w:val="0"/>
          <w14:ligatures w14:val="none"/>
        </w:rPr>
        <w:lastRenderedPageBreak/>
        <w:t>While a surveyor usually focuses on property boundaries, they are the gold standard for determining "True North" vs. "Magnetic North."</w:t>
      </w:r>
    </w:p>
    <w:p w14:paraId="7C4D588A" w14:textId="77777777" w:rsidR="00C741E8" w:rsidRPr="00C970DA" w:rsidRDefault="00C741E8" w:rsidP="00C741E8">
      <w:pPr>
        <w:numPr>
          <w:ilvl w:val="0"/>
          <w:numId w:val="17"/>
        </w:numPr>
        <w:spacing w:before="100" w:beforeAutospacing="1" w:after="100" w:afterAutospacing="1"/>
        <w:rPr>
          <w:rFonts w:eastAsia="Times New Roman"/>
          <w:kern w:val="0"/>
          <w14:ligatures w14:val="none"/>
        </w:rPr>
      </w:pPr>
      <w:r w:rsidRPr="00C970DA">
        <w:rPr>
          <w:rFonts w:eastAsia="Times New Roman"/>
          <w:b/>
          <w:bCs/>
          <w:kern w:val="0"/>
          <w14:ligatures w14:val="none"/>
        </w:rPr>
        <w:t>What they do:</w:t>
      </w:r>
      <w:r w:rsidRPr="00C970DA">
        <w:rPr>
          <w:rFonts w:eastAsia="Times New Roman"/>
          <w:kern w:val="0"/>
          <w14:ligatures w14:val="none"/>
        </w:rPr>
        <w:t xml:space="preserve"> They can perform a "Solar Access Survey" or include solar orientations on a standard boundary survey.</w:t>
      </w:r>
    </w:p>
    <w:p w14:paraId="3E4AB3BF" w14:textId="77777777" w:rsidR="00C741E8" w:rsidRPr="00C970DA" w:rsidRDefault="00C741E8" w:rsidP="00C741E8">
      <w:pPr>
        <w:numPr>
          <w:ilvl w:val="0"/>
          <w:numId w:val="17"/>
        </w:numPr>
        <w:spacing w:before="100" w:beforeAutospacing="1" w:after="100" w:afterAutospacing="1"/>
        <w:rPr>
          <w:rFonts w:eastAsia="Times New Roman"/>
          <w:kern w:val="0"/>
          <w14:ligatures w14:val="none"/>
        </w:rPr>
      </w:pPr>
      <w:r w:rsidRPr="00C970DA">
        <w:rPr>
          <w:rFonts w:eastAsia="Times New Roman"/>
          <w:b/>
          <w:bCs/>
          <w:kern w:val="0"/>
          <w14:ligatures w14:val="none"/>
        </w:rPr>
        <w:t>The Output:</w:t>
      </w:r>
      <w:r w:rsidRPr="00C970DA">
        <w:rPr>
          <w:rFonts w:eastAsia="Times New Roman"/>
          <w:kern w:val="0"/>
          <w14:ligatures w14:val="none"/>
        </w:rPr>
        <w:t xml:space="preserve"> A certified survey map with precise degree markings that cannot easily </w:t>
      </w:r>
      <w:r w:rsidR="00E809E2">
        <w:rPr>
          <w:rFonts w:eastAsia="Times New Roman"/>
          <w:kern w:val="0"/>
          <w14:ligatures w14:val="none"/>
        </w:rPr>
        <w:t xml:space="preserve">be </w:t>
      </w:r>
      <w:r w:rsidRPr="00C970DA">
        <w:rPr>
          <w:rFonts w:eastAsia="Times New Roman"/>
          <w:kern w:val="0"/>
          <w14:ligatures w14:val="none"/>
        </w:rPr>
        <w:t>dispute</w:t>
      </w:r>
      <w:r w:rsidR="00E809E2">
        <w:rPr>
          <w:rFonts w:eastAsia="Times New Roman"/>
          <w:kern w:val="0"/>
          <w14:ligatures w14:val="none"/>
        </w:rPr>
        <w:t>d</w:t>
      </w:r>
      <w:r w:rsidRPr="00C970DA">
        <w:rPr>
          <w:rFonts w:eastAsia="Times New Roman"/>
          <w:kern w:val="0"/>
          <w14:ligatures w14:val="none"/>
        </w:rPr>
        <w:t>.</w:t>
      </w:r>
    </w:p>
    <w:p w14:paraId="52DE8BEA" w14:textId="77777777" w:rsidR="00C741E8" w:rsidRPr="00C970DA" w:rsidRDefault="00C741E8" w:rsidP="00C741E8">
      <w:pPr>
        <w:spacing w:before="100" w:beforeAutospacing="1" w:after="100" w:afterAutospacing="1"/>
        <w:outlineLvl w:val="1"/>
        <w:rPr>
          <w:rFonts w:eastAsia="Times New Roman"/>
          <w:b/>
          <w:bCs/>
          <w:kern w:val="0"/>
          <w:sz w:val="30"/>
          <w:szCs w:val="30"/>
          <w14:ligatures w14:val="none"/>
        </w:rPr>
      </w:pPr>
      <w:r w:rsidRPr="00C970DA">
        <w:rPr>
          <w:rFonts w:eastAsia="Times New Roman"/>
          <w:b/>
          <w:bCs/>
          <w:kern w:val="0"/>
          <w:sz w:val="30"/>
          <w:szCs w:val="30"/>
          <w14:ligatures w14:val="none"/>
        </w:rPr>
        <w:t>3. Professional Engineers (PE)</w:t>
      </w:r>
    </w:p>
    <w:p w14:paraId="3EAA6E91" w14:textId="77777777" w:rsidR="00C741E8" w:rsidRPr="00C970DA" w:rsidRDefault="00C741E8" w:rsidP="00C741E8">
      <w:pPr>
        <w:rPr>
          <w:rFonts w:eastAsia="Times New Roman"/>
          <w:kern w:val="0"/>
          <w14:ligatures w14:val="none"/>
        </w:rPr>
      </w:pPr>
      <w:r w:rsidRPr="00C970DA">
        <w:rPr>
          <w:rFonts w:eastAsia="Times New Roman"/>
          <w:kern w:val="0"/>
          <w14:ligatures w14:val="none"/>
        </w:rPr>
        <w:t>In Florida, many solar permit packages must be signed and sealed by a Licensed Professional Engineer (typically structural or electrical).</w:t>
      </w:r>
    </w:p>
    <w:p w14:paraId="2B60935C" w14:textId="77777777" w:rsidR="00C741E8" w:rsidRPr="00C970DA" w:rsidRDefault="00C741E8" w:rsidP="00C741E8">
      <w:pPr>
        <w:numPr>
          <w:ilvl w:val="0"/>
          <w:numId w:val="18"/>
        </w:numPr>
        <w:spacing w:before="100" w:beforeAutospacing="1" w:after="100" w:afterAutospacing="1"/>
        <w:rPr>
          <w:rFonts w:eastAsia="Times New Roman"/>
          <w:kern w:val="0"/>
          <w14:ligatures w14:val="none"/>
        </w:rPr>
      </w:pPr>
      <w:r w:rsidRPr="00C970DA">
        <w:rPr>
          <w:rFonts w:eastAsia="Times New Roman"/>
          <w:b/>
          <w:bCs/>
          <w:kern w:val="0"/>
          <w14:ligatures w14:val="none"/>
        </w:rPr>
        <w:t>What they do:</w:t>
      </w:r>
      <w:r w:rsidRPr="00C970DA">
        <w:rPr>
          <w:rFonts w:eastAsia="Times New Roman"/>
          <w:kern w:val="0"/>
          <w14:ligatures w14:val="none"/>
        </w:rPr>
        <w:t xml:space="preserve"> They verify that the placement meets both the </w:t>
      </w:r>
      <w:r w:rsidRPr="00C970DA">
        <w:rPr>
          <w:rFonts w:eastAsia="Times New Roman"/>
          <w:b/>
          <w:bCs/>
          <w:kern w:val="0"/>
          <w14:ligatures w14:val="none"/>
        </w:rPr>
        <w:t>Florida Solar Rights Act</w:t>
      </w:r>
      <w:r w:rsidRPr="00C970DA">
        <w:rPr>
          <w:rFonts w:eastAsia="Times New Roman"/>
          <w:kern w:val="0"/>
          <w14:ligatures w14:val="none"/>
        </w:rPr>
        <w:t xml:space="preserve"> and the Florida Building Code.</w:t>
      </w:r>
    </w:p>
    <w:p w14:paraId="3301EC5E" w14:textId="77777777" w:rsidR="00C741E8" w:rsidRPr="00C970DA" w:rsidRDefault="00C741E8" w:rsidP="00C741E8">
      <w:pPr>
        <w:numPr>
          <w:ilvl w:val="0"/>
          <w:numId w:val="18"/>
        </w:numPr>
        <w:spacing w:before="100" w:beforeAutospacing="1" w:after="100" w:afterAutospacing="1"/>
        <w:rPr>
          <w:rFonts w:eastAsia="Times New Roman"/>
          <w:kern w:val="0"/>
          <w14:ligatures w14:val="none"/>
        </w:rPr>
      </w:pPr>
      <w:r w:rsidRPr="00C970DA">
        <w:rPr>
          <w:rFonts w:eastAsia="Times New Roman"/>
          <w:b/>
          <w:bCs/>
          <w:kern w:val="0"/>
          <w14:ligatures w14:val="none"/>
        </w:rPr>
        <w:t>The Output:</w:t>
      </w:r>
      <w:r w:rsidRPr="00C970DA">
        <w:rPr>
          <w:rFonts w:eastAsia="Times New Roman"/>
          <w:kern w:val="0"/>
          <w14:ligatures w14:val="none"/>
        </w:rPr>
        <w:t xml:space="preserve"> A sealed engineering drawing that includes a "North Arrow" (True North) and the specific tilt and orientation of the array.</w:t>
      </w:r>
    </w:p>
    <w:p w14:paraId="6BD5919C" w14:textId="77777777" w:rsidR="00C741E8" w:rsidRPr="00C970DA" w:rsidRDefault="00C741E8" w:rsidP="00C741E8">
      <w:pPr>
        <w:spacing w:before="100" w:beforeAutospacing="1" w:after="100" w:afterAutospacing="1"/>
        <w:outlineLvl w:val="1"/>
        <w:rPr>
          <w:rFonts w:eastAsia="Times New Roman"/>
          <w:b/>
          <w:bCs/>
          <w:kern w:val="0"/>
          <w:sz w:val="30"/>
          <w:szCs w:val="30"/>
          <w14:ligatures w14:val="none"/>
        </w:rPr>
      </w:pPr>
      <w:r w:rsidRPr="00C970DA">
        <w:rPr>
          <w:rFonts w:eastAsia="Times New Roman"/>
          <w:b/>
          <w:bCs/>
          <w:kern w:val="0"/>
          <w:sz w:val="30"/>
          <w:szCs w:val="30"/>
          <w14:ligatures w14:val="none"/>
        </w:rPr>
        <w:t>4. Architects</w:t>
      </w:r>
    </w:p>
    <w:p w14:paraId="7B40081A" w14:textId="77777777" w:rsidR="00C741E8" w:rsidRPr="00C970DA" w:rsidRDefault="00C741E8" w:rsidP="00C741E8">
      <w:pPr>
        <w:rPr>
          <w:rFonts w:eastAsia="Times New Roman"/>
          <w:kern w:val="0"/>
          <w14:ligatures w14:val="none"/>
        </w:rPr>
      </w:pPr>
      <w:r w:rsidRPr="00C970DA">
        <w:rPr>
          <w:rFonts w:eastAsia="Times New Roman"/>
          <w:kern w:val="0"/>
          <w14:ligatures w14:val="none"/>
        </w:rPr>
        <w:t>If your solar project is part of a larger renovation, an architect can include solar placement in their site and roof plans.</w:t>
      </w:r>
    </w:p>
    <w:p w14:paraId="6283C627" w14:textId="77777777" w:rsidR="00C741E8" w:rsidRPr="00C970DA" w:rsidRDefault="00C741E8" w:rsidP="00C741E8">
      <w:pPr>
        <w:numPr>
          <w:ilvl w:val="0"/>
          <w:numId w:val="19"/>
        </w:numPr>
        <w:spacing w:before="100" w:beforeAutospacing="1" w:after="100" w:afterAutospacing="1"/>
        <w:rPr>
          <w:rFonts w:eastAsia="Times New Roman"/>
          <w:kern w:val="0"/>
          <w14:ligatures w14:val="none"/>
        </w:rPr>
      </w:pPr>
      <w:r w:rsidRPr="00C970DA">
        <w:rPr>
          <w:rFonts w:eastAsia="Times New Roman"/>
          <w:b/>
          <w:bCs/>
          <w:kern w:val="0"/>
          <w14:ligatures w14:val="none"/>
        </w:rPr>
        <w:t>What they do:</w:t>
      </w:r>
      <w:r w:rsidRPr="00C970DA">
        <w:rPr>
          <w:rFonts w:eastAsia="Times New Roman"/>
          <w:kern w:val="0"/>
          <w14:ligatures w14:val="none"/>
        </w:rPr>
        <w:t xml:space="preserve"> They use CAD software to align your home’s footprint with geographic coordinates.</w:t>
      </w:r>
    </w:p>
    <w:p w14:paraId="7455B7FB" w14:textId="77777777" w:rsidR="00C741E8" w:rsidRPr="00C970DA" w:rsidRDefault="00C741E8" w:rsidP="00C741E8">
      <w:pPr>
        <w:numPr>
          <w:ilvl w:val="0"/>
          <w:numId w:val="19"/>
        </w:numPr>
        <w:spacing w:before="100" w:beforeAutospacing="1" w:after="100" w:afterAutospacing="1"/>
        <w:rPr>
          <w:rFonts w:eastAsia="Times New Roman"/>
          <w:kern w:val="0"/>
          <w14:ligatures w14:val="none"/>
        </w:rPr>
      </w:pPr>
      <w:r w:rsidRPr="00C970DA">
        <w:rPr>
          <w:rFonts w:eastAsia="Times New Roman"/>
          <w:b/>
          <w:bCs/>
          <w:kern w:val="0"/>
          <w14:ligatures w14:val="none"/>
        </w:rPr>
        <w:t>The Output:</w:t>
      </w:r>
      <w:r w:rsidRPr="00C970DA">
        <w:rPr>
          <w:rFonts w:eastAsia="Times New Roman"/>
          <w:kern w:val="0"/>
          <w14:ligatures w14:val="none"/>
        </w:rPr>
        <w:t xml:space="preserve"> Architectural site plans that reflect the exact orientation of each roof facet.</w:t>
      </w:r>
    </w:p>
    <w:p w14:paraId="17801504" w14:textId="77777777" w:rsidR="00C741E8" w:rsidRPr="00C970DA" w:rsidRDefault="00C741E8" w:rsidP="00C741E8">
      <w:pPr>
        <w:spacing w:before="100" w:beforeAutospacing="1" w:after="100" w:afterAutospacing="1"/>
        <w:outlineLvl w:val="1"/>
        <w:rPr>
          <w:rFonts w:eastAsia="Times New Roman"/>
          <w:b/>
          <w:bCs/>
          <w:kern w:val="0"/>
          <w:sz w:val="30"/>
          <w:szCs w:val="30"/>
          <w14:ligatures w14:val="none"/>
        </w:rPr>
      </w:pPr>
      <w:r w:rsidRPr="00C970DA">
        <w:rPr>
          <w:rFonts w:eastAsia="Times New Roman"/>
          <w:b/>
          <w:bCs/>
          <w:kern w:val="0"/>
          <w:sz w:val="30"/>
          <w:szCs w:val="30"/>
          <w14:ligatures w14:val="none"/>
        </w:rPr>
        <w:t>Tips for your HOA Application:</w:t>
      </w:r>
    </w:p>
    <w:p w14:paraId="27B3059C" w14:textId="77777777" w:rsidR="00C741E8" w:rsidRPr="00C970DA" w:rsidRDefault="00C741E8" w:rsidP="00C741E8">
      <w:pPr>
        <w:numPr>
          <w:ilvl w:val="0"/>
          <w:numId w:val="20"/>
        </w:numPr>
        <w:spacing w:before="100" w:beforeAutospacing="1" w:after="100" w:afterAutospacing="1"/>
        <w:rPr>
          <w:rFonts w:eastAsia="Times New Roman"/>
          <w:kern w:val="0"/>
          <w14:ligatures w14:val="none"/>
        </w:rPr>
      </w:pPr>
      <w:r w:rsidRPr="00C970DA">
        <w:rPr>
          <w:rFonts w:eastAsia="Times New Roman"/>
          <w:b/>
          <w:bCs/>
          <w:kern w:val="0"/>
          <w14:ligatures w14:val="none"/>
        </w:rPr>
        <w:t>True South vs. Magnetic North:</w:t>
      </w:r>
      <w:r w:rsidRPr="00C970DA">
        <w:rPr>
          <w:rFonts w:eastAsia="Times New Roman"/>
          <w:kern w:val="0"/>
          <w14:ligatures w14:val="none"/>
        </w:rPr>
        <w:t xml:space="preserve"> Ensure the professional uses </w:t>
      </w:r>
      <w:r w:rsidRPr="00C970DA">
        <w:rPr>
          <w:rFonts w:eastAsia="Times New Roman"/>
          <w:b/>
          <w:bCs/>
          <w:kern w:val="0"/>
          <w14:ligatures w14:val="none"/>
        </w:rPr>
        <w:t>True South</w:t>
      </w:r>
      <w:r w:rsidRPr="00C970DA">
        <w:rPr>
          <w:rFonts w:eastAsia="Times New Roman"/>
          <w:kern w:val="0"/>
          <w14:ligatures w14:val="none"/>
        </w:rPr>
        <w:t xml:space="preserve"> (Geographic South). Compass needles point to Magnetic North, which in Florida can be off by several degrees (the "magnetic declination"). FSRA refers to geographic orientation.</w:t>
      </w:r>
    </w:p>
    <w:p w14:paraId="19EAEC45" w14:textId="77777777" w:rsidR="00C741E8" w:rsidRPr="00C970DA" w:rsidRDefault="00C741E8" w:rsidP="00C741E8">
      <w:pPr>
        <w:numPr>
          <w:ilvl w:val="0"/>
          <w:numId w:val="20"/>
        </w:numPr>
        <w:spacing w:before="100" w:beforeAutospacing="1" w:after="100" w:afterAutospacing="1"/>
        <w:rPr>
          <w:rFonts w:eastAsia="Times New Roman"/>
          <w:kern w:val="0"/>
          <w14:ligatures w14:val="none"/>
        </w:rPr>
      </w:pPr>
      <w:r w:rsidRPr="00C970DA">
        <w:rPr>
          <w:rFonts w:eastAsia="Times New Roman"/>
          <w:b/>
          <w:bCs/>
          <w:kern w:val="0"/>
          <w14:ligatures w14:val="none"/>
        </w:rPr>
        <w:t>Performance Reports:</w:t>
      </w:r>
      <w:r w:rsidRPr="00C970DA">
        <w:rPr>
          <w:rFonts w:eastAsia="Times New Roman"/>
          <w:kern w:val="0"/>
          <w14:ligatures w14:val="none"/>
        </w:rPr>
        <w:t xml:space="preserve"> Ask your professional for a </w:t>
      </w:r>
      <w:r w:rsidRPr="00C970DA">
        <w:rPr>
          <w:rFonts w:eastAsia="Times New Roman"/>
          <w:b/>
          <w:bCs/>
          <w:kern w:val="0"/>
          <w14:ligatures w14:val="none"/>
        </w:rPr>
        <w:t>Shading Analysis</w:t>
      </w:r>
      <w:r w:rsidRPr="00C970DA">
        <w:rPr>
          <w:rFonts w:eastAsia="Times New Roman"/>
          <w:kern w:val="0"/>
          <w14:ligatures w14:val="none"/>
        </w:rPr>
        <w:t xml:space="preserve"> or a </w:t>
      </w:r>
      <w:r w:rsidRPr="00C970DA">
        <w:rPr>
          <w:rFonts w:eastAsia="Times New Roman"/>
          <w:b/>
          <w:bCs/>
          <w:kern w:val="0"/>
          <w14:ligatures w14:val="none"/>
        </w:rPr>
        <w:t>Solar Fraction Report</w:t>
      </w:r>
      <w:r w:rsidRPr="00C970DA">
        <w:rPr>
          <w:rFonts w:eastAsia="Times New Roman"/>
          <w:kern w:val="0"/>
          <w14:ligatures w14:val="none"/>
        </w:rPr>
        <w:t xml:space="preserve">. If the </w:t>
      </w:r>
      <w:r w:rsidR="0079604C">
        <w:rPr>
          <w:rFonts w:eastAsia="Times New Roman"/>
          <w:kern w:val="0"/>
          <w14:ligatures w14:val="none"/>
        </w:rPr>
        <w:t>P</w:t>
      </w:r>
      <w:r w:rsidRPr="00C970DA">
        <w:rPr>
          <w:rFonts w:eastAsia="Times New Roman"/>
          <w:kern w:val="0"/>
          <w14:ligatures w14:val="none"/>
        </w:rPr>
        <w:t>OA suggests a non-south roof plane, this report can prove that the alternative location would "impair the effective operation" by more than the legally allowed threshold.</w:t>
      </w:r>
    </w:p>
    <w:p w14:paraId="6476C830" w14:textId="77777777" w:rsidR="00C741E8" w:rsidRDefault="00C741E8" w:rsidP="00FF7598">
      <w:pPr>
        <w:spacing w:line="276" w:lineRule="auto"/>
        <w:jc w:val="both"/>
        <w:rPr>
          <w:b/>
          <w:bCs/>
        </w:rPr>
      </w:pPr>
    </w:p>
    <w:p w14:paraId="3BEAD153" w14:textId="77777777" w:rsidR="00C741E8" w:rsidRDefault="00C741E8" w:rsidP="00FF7598">
      <w:pPr>
        <w:spacing w:line="276" w:lineRule="auto"/>
        <w:jc w:val="both"/>
        <w:rPr>
          <w:b/>
          <w:bCs/>
        </w:rPr>
      </w:pPr>
    </w:p>
    <w:p w14:paraId="3A6D289B" w14:textId="77777777" w:rsidR="00F33F21" w:rsidRDefault="00F33F21" w:rsidP="00FF7598">
      <w:pPr>
        <w:spacing w:line="276" w:lineRule="auto"/>
        <w:jc w:val="both"/>
        <w:rPr>
          <w:b/>
          <w:bCs/>
          <w:u w:val="single"/>
        </w:rPr>
      </w:pPr>
      <w:r w:rsidRPr="00AB078D">
        <w:rPr>
          <w:b/>
          <w:bCs/>
        </w:rPr>
        <w:t xml:space="preserve">All of the items </w:t>
      </w:r>
      <w:r w:rsidR="00FF7598">
        <w:rPr>
          <w:b/>
          <w:bCs/>
        </w:rPr>
        <w:t xml:space="preserve">requested </w:t>
      </w:r>
      <w:r>
        <w:rPr>
          <w:b/>
          <w:bCs/>
        </w:rPr>
        <w:t xml:space="preserve">in this document are required and </w:t>
      </w:r>
      <w:r w:rsidRPr="00AB078D">
        <w:rPr>
          <w:b/>
          <w:bCs/>
        </w:rPr>
        <w:t xml:space="preserve">must be submitted with </w:t>
      </w:r>
      <w:r>
        <w:rPr>
          <w:b/>
          <w:bCs/>
        </w:rPr>
        <w:t>your ARC application for Rooftop Solar Panels application. Failure to provide any item herein with your application will cause us to hold your approval request in abeyance until all required items listed in this form have been provided to us to enable us to make an appropriate determination relative approval of you</w:t>
      </w:r>
      <w:r w:rsidR="00C67021">
        <w:rPr>
          <w:b/>
          <w:bCs/>
        </w:rPr>
        <w:t>r</w:t>
      </w:r>
      <w:r>
        <w:rPr>
          <w:b/>
          <w:bCs/>
        </w:rPr>
        <w:t xml:space="preserve"> application</w:t>
      </w:r>
    </w:p>
    <w:p w14:paraId="08BB98C8" w14:textId="77777777" w:rsidR="00F33F21" w:rsidRDefault="00F33F21" w:rsidP="006B18A2">
      <w:pPr>
        <w:spacing w:line="276" w:lineRule="auto"/>
        <w:rPr>
          <w:b/>
          <w:bCs/>
          <w:u w:val="single"/>
        </w:rPr>
      </w:pPr>
    </w:p>
    <w:p w14:paraId="1FE0D54C" w14:textId="77777777" w:rsidR="0039485E" w:rsidRDefault="00146C86" w:rsidP="006B18A2">
      <w:pPr>
        <w:spacing w:line="276" w:lineRule="auto"/>
        <w:rPr>
          <w:b/>
          <w:bCs/>
          <w:u w:val="single"/>
        </w:rPr>
      </w:pPr>
      <w:r>
        <w:rPr>
          <w:b/>
          <w:bCs/>
          <w:u w:val="single"/>
        </w:rPr>
        <w:lastRenderedPageBreak/>
        <w:t>Basic</w:t>
      </w:r>
      <w:r w:rsidR="000C6112" w:rsidRPr="00794009">
        <w:rPr>
          <w:b/>
          <w:bCs/>
          <w:u w:val="single"/>
        </w:rPr>
        <w:t xml:space="preserve"> Documentation Requirements</w:t>
      </w:r>
    </w:p>
    <w:p w14:paraId="0F6397A2" w14:textId="77777777" w:rsidR="0039485E" w:rsidRPr="0039485E" w:rsidRDefault="00D7222E" w:rsidP="0039485E">
      <w:pPr>
        <w:spacing w:line="276" w:lineRule="auto"/>
      </w:pPr>
      <w:r>
        <w:t>For a</w:t>
      </w:r>
      <w:r w:rsidR="0039485E" w:rsidRPr="0039485E">
        <w:t xml:space="preserve">ll improvements: </w:t>
      </w:r>
      <w:r w:rsidR="009B1FC9">
        <w:t>Provide p</w:t>
      </w:r>
      <w:r w:rsidR="0039485E" w:rsidRPr="0039485E">
        <w:t>lans and specifications, showing the nature, kind, shape, height, materials, color scheme, location of such structure or other work to be done. Supporting documents should provide:</w:t>
      </w:r>
    </w:p>
    <w:p w14:paraId="7ABCDF37" w14:textId="77777777" w:rsidR="0039485E" w:rsidRPr="0039485E" w:rsidRDefault="0039485E" w:rsidP="00D7222E">
      <w:pPr>
        <w:pStyle w:val="ListParagraph"/>
        <w:numPr>
          <w:ilvl w:val="0"/>
          <w:numId w:val="3"/>
        </w:numPr>
        <w:spacing w:line="276" w:lineRule="auto"/>
      </w:pPr>
      <w:r w:rsidRPr="0039485E">
        <w:t xml:space="preserve">the location of all existing improvements that will </w:t>
      </w:r>
      <w:r w:rsidR="007227BA">
        <w:t xml:space="preserve">be </w:t>
      </w:r>
      <w:r w:rsidRPr="0039485E">
        <w:t xml:space="preserve">impact </w:t>
      </w:r>
      <w:r w:rsidR="000715CD">
        <w:t xml:space="preserve">by the </w:t>
      </w:r>
      <w:r w:rsidRPr="0039485E">
        <w:t xml:space="preserve">proposed </w:t>
      </w:r>
      <w:r w:rsidR="000715CD">
        <w:t>rooftop solar panels</w:t>
      </w:r>
      <w:r w:rsidRPr="0039485E">
        <w:t>;</w:t>
      </w:r>
    </w:p>
    <w:p w14:paraId="3ACC381E" w14:textId="77777777" w:rsidR="0039485E" w:rsidRPr="0039485E" w:rsidRDefault="0039485E" w:rsidP="00D7222E">
      <w:pPr>
        <w:pStyle w:val="ListParagraph"/>
        <w:numPr>
          <w:ilvl w:val="0"/>
          <w:numId w:val="3"/>
        </w:numPr>
        <w:spacing w:line="276" w:lineRule="auto"/>
      </w:pPr>
      <w:r w:rsidRPr="0039485E">
        <w:t>the location of proposed alterations, additions, modifications shall be highlighted or otherwise marked;</w:t>
      </w:r>
    </w:p>
    <w:p w14:paraId="4791A98B" w14:textId="77777777" w:rsidR="0039485E" w:rsidRDefault="0039485E" w:rsidP="00D7222E">
      <w:pPr>
        <w:pStyle w:val="ListParagraph"/>
        <w:numPr>
          <w:ilvl w:val="0"/>
          <w:numId w:val="3"/>
        </w:numPr>
        <w:spacing w:line="276" w:lineRule="auto"/>
      </w:pPr>
      <w:r w:rsidRPr="0039485E">
        <w:t>dimensions (height, width, and length) of all proposed improvements;</w:t>
      </w:r>
    </w:p>
    <w:p w14:paraId="3A2220BF" w14:textId="77777777" w:rsidR="00253FEC" w:rsidRDefault="00E136B7" w:rsidP="00E136B7">
      <w:pPr>
        <w:pStyle w:val="ListParagraph"/>
        <w:numPr>
          <w:ilvl w:val="0"/>
          <w:numId w:val="3"/>
        </w:numPr>
        <w:spacing w:line="276" w:lineRule="auto"/>
      </w:pPr>
      <w:r>
        <w:t>d</w:t>
      </w:r>
      <w:r w:rsidR="001355C2">
        <w:t xml:space="preserve">escribe and show the location of any ground based </w:t>
      </w:r>
      <w:r w:rsidR="006419A7">
        <w:t xml:space="preserve">or </w:t>
      </w:r>
      <w:r w:rsidR="00253FEC">
        <w:t>façade-based</w:t>
      </w:r>
      <w:r w:rsidR="0065715B">
        <w:t xml:space="preserve"> </w:t>
      </w:r>
      <w:r w:rsidR="006419A7">
        <w:t>appurtenances</w:t>
      </w:r>
      <w:r w:rsidR="001355C2">
        <w:t xml:space="preserve"> </w:t>
      </w:r>
      <w:r w:rsidR="006419A7">
        <w:t xml:space="preserve">that </w:t>
      </w:r>
      <w:r w:rsidR="00253FEC">
        <w:t xml:space="preserve"> </w:t>
      </w:r>
    </w:p>
    <w:p w14:paraId="4A4F24C4" w14:textId="77777777" w:rsidR="0039485E" w:rsidRPr="0039485E" w:rsidRDefault="00253FEC" w:rsidP="00E136B7">
      <w:pPr>
        <w:spacing w:line="276" w:lineRule="auto"/>
      </w:pPr>
      <w:r>
        <w:t xml:space="preserve">            </w:t>
      </w:r>
      <w:r w:rsidR="006419A7">
        <w:t>are necessary for the functionality of the rooftop solar panels; and</w:t>
      </w:r>
    </w:p>
    <w:p w14:paraId="594243D3" w14:textId="77777777" w:rsidR="009B1FC9" w:rsidRPr="0039485E" w:rsidRDefault="0039485E" w:rsidP="003A4224">
      <w:pPr>
        <w:pStyle w:val="ListParagraph"/>
        <w:numPr>
          <w:ilvl w:val="0"/>
          <w:numId w:val="4"/>
        </w:numPr>
        <w:spacing w:line="276" w:lineRule="auto"/>
      </w:pPr>
      <w:r w:rsidRPr="0039485E">
        <w:t xml:space="preserve">a current photo of the house </w:t>
      </w:r>
      <w:r w:rsidR="006924ED">
        <w:t xml:space="preserve">from the direct front view </w:t>
      </w:r>
      <w:r w:rsidR="00075D3C">
        <w:t xml:space="preserve">of the home </w:t>
      </w:r>
      <w:r w:rsidR="006924ED">
        <w:t xml:space="preserve">and </w:t>
      </w:r>
      <w:r w:rsidR="00075D3C">
        <w:t xml:space="preserve">another photo depicting </w:t>
      </w:r>
      <w:r w:rsidRPr="0039485E">
        <w:t xml:space="preserve">the area </w:t>
      </w:r>
      <w:r w:rsidR="00075D3C">
        <w:t>on you</w:t>
      </w:r>
      <w:r w:rsidR="003A4224">
        <w:t>r</w:t>
      </w:r>
      <w:r w:rsidR="00075D3C">
        <w:t xml:space="preserve"> rooftop </w:t>
      </w:r>
      <w:r w:rsidRPr="0039485E">
        <w:t xml:space="preserve">which will be modified by the </w:t>
      </w:r>
      <w:r w:rsidR="007227BA">
        <w:t>proposed rooftop solar panels.</w:t>
      </w:r>
    </w:p>
    <w:p w14:paraId="5E30E093" w14:textId="77777777" w:rsidR="00F61A5F" w:rsidRDefault="00F61A5F" w:rsidP="00EA5389">
      <w:pPr>
        <w:spacing w:line="276" w:lineRule="auto"/>
        <w:jc w:val="both"/>
        <w:rPr>
          <w:b/>
          <w:bCs/>
        </w:rPr>
      </w:pPr>
    </w:p>
    <w:p w14:paraId="142448F6" w14:textId="77777777" w:rsidR="00EA5389" w:rsidRDefault="00EA5389" w:rsidP="00EA5389">
      <w:pPr>
        <w:spacing w:line="276" w:lineRule="auto"/>
        <w:jc w:val="both"/>
      </w:pPr>
      <w:r w:rsidRPr="00EA5389">
        <w:rPr>
          <w:b/>
          <w:bCs/>
        </w:rPr>
        <w:t>Note:</w:t>
      </w:r>
      <w:r>
        <w:t xml:space="preserve"> The</w:t>
      </w:r>
      <w:r w:rsidR="003A4224">
        <w:t xml:space="preserve"> above</w:t>
      </w:r>
      <w:r w:rsidR="00D90A25">
        <w:t xml:space="preserve"> items </w:t>
      </w:r>
      <w:r>
        <w:t>are the</w:t>
      </w:r>
      <w:r w:rsidR="00D90A25">
        <w:t xml:space="preserve"> basic</w:t>
      </w:r>
      <w:r>
        <w:t xml:space="preserve"> requirements. </w:t>
      </w:r>
      <w:r w:rsidR="00D90A25">
        <w:t>The specific requirements are listed below.</w:t>
      </w:r>
      <w:r w:rsidR="00146C86">
        <w:t xml:space="preserve"> </w:t>
      </w:r>
      <w:r w:rsidR="00D90A25">
        <w:t xml:space="preserve"> </w:t>
      </w:r>
      <w:r>
        <w:t xml:space="preserve">The Architectural Review Committee may require additional </w:t>
      </w:r>
      <w:r w:rsidR="00D90A25">
        <w:t xml:space="preserve">basic or specific </w:t>
      </w:r>
      <w:r>
        <w:t>information after reviewing the application.</w:t>
      </w:r>
    </w:p>
    <w:p w14:paraId="4F0FCBE0" w14:textId="77777777" w:rsidR="00F61A5F" w:rsidRDefault="00F61A5F" w:rsidP="00EA5389">
      <w:pPr>
        <w:spacing w:line="276" w:lineRule="auto"/>
        <w:jc w:val="both"/>
        <w:rPr>
          <w:b/>
          <w:bCs/>
          <w:u w:val="single"/>
        </w:rPr>
      </w:pPr>
    </w:p>
    <w:p w14:paraId="2C0D274B" w14:textId="77777777" w:rsidR="00A91FF5" w:rsidRDefault="00A91FF5" w:rsidP="00EA5389">
      <w:pPr>
        <w:spacing w:line="276" w:lineRule="auto"/>
        <w:jc w:val="both"/>
        <w:rPr>
          <w:b/>
          <w:bCs/>
          <w:u w:val="single"/>
        </w:rPr>
      </w:pPr>
      <w:r w:rsidRPr="00A91FF5">
        <w:rPr>
          <w:b/>
          <w:bCs/>
          <w:u w:val="single"/>
        </w:rPr>
        <w:t>Specific Documentation Requirements</w:t>
      </w:r>
    </w:p>
    <w:p w14:paraId="0FA936B3" w14:textId="77777777" w:rsidR="000A193B" w:rsidRPr="00AB078D" w:rsidRDefault="000A193B" w:rsidP="00EA5389">
      <w:pPr>
        <w:spacing w:line="276" w:lineRule="auto"/>
        <w:jc w:val="both"/>
        <w:rPr>
          <w:b/>
          <w:bCs/>
        </w:rPr>
      </w:pPr>
    </w:p>
    <w:p w14:paraId="69A42B52" w14:textId="77777777" w:rsidR="007976F4" w:rsidRPr="007976F4" w:rsidRDefault="007976F4" w:rsidP="007976F4">
      <w:pPr>
        <w:shd w:val="clear" w:color="auto" w:fill="FFFFFF"/>
        <w:spacing w:line="360" w:lineRule="atLeast"/>
        <w:rPr>
          <w:rFonts w:eastAsia="Times New Roman"/>
          <w:b/>
          <w:bCs/>
          <w:color w:val="0A0A0A"/>
          <w:kern w:val="0"/>
          <w14:ligatures w14:val="none"/>
        </w:rPr>
      </w:pPr>
      <w:r w:rsidRPr="00B67999">
        <w:rPr>
          <w:rFonts w:ascii="Roboto" w:eastAsia="Times New Roman" w:hAnsi="Roboto"/>
          <w:b/>
          <w:bCs/>
          <w:color w:val="0A0A0A"/>
          <w:kern w:val="0"/>
          <w14:ligatures w14:val="none"/>
        </w:rPr>
        <w:t xml:space="preserve">1. </w:t>
      </w:r>
      <w:r w:rsidRPr="007976F4">
        <w:rPr>
          <w:rFonts w:eastAsia="Times New Roman"/>
          <w:b/>
          <w:bCs/>
          <w:color w:val="0A0A0A"/>
          <w:kern w:val="0"/>
          <w14:ligatures w14:val="none"/>
        </w:rPr>
        <w:t>Site Plan &amp; Orientation Data</w:t>
      </w:r>
    </w:p>
    <w:p w14:paraId="5A1ECEC4" w14:textId="77777777" w:rsidR="007976F4" w:rsidRPr="00D4345C" w:rsidRDefault="007976F4" w:rsidP="00F70969">
      <w:pPr>
        <w:pStyle w:val="ListParagraph"/>
        <w:numPr>
          <w:ilvl w:val="0"/>
          <w:numId w:val="4"/>
        </w:numPr>
        <w:shd w:val="clear" w:color="auto" w:fill="FFFFFF"/>
        <w:spacing w:after="180" w:line="360" w:lineRule="atLeast"/>
        <w:jc w:val="both"/>
        <w:rPr>
          <w:rFonts w:eastAsia="Times New Roman"/>
          <w:color w:val="0A0A0A"/>
          <w:kern w:val="0"/>
          <w14:ligatures w14:val="none"/>
        </w:rPr>
      </w:pPr>
      <w:r w:rsidRPr="00D4345C">
        <w:rPr>
          <w:rFonts w:eastAsia="Times New Roman"/>
          <w:b/>
          <w:bCs/>
          <w:color w:val="0A0A0A"/>
          <w:kern w:val="0"/>
          <w14:ligatures w14:val="none"/>
        </w:rPr>
        <w:t>Certified Site Plan:</w:t>
      </w:r>
      <w:r w:rsidRPr="00D4345C">
        <w:rPr>
          <w:rFonts w:eastAsia="Times New Roman"/>
          <w:color w:val="0A0A0A"/>
          <w:kern w:val="0"/>
          <w14:ligatures w14:val="none"/>
        </w:rPr>
        <w:t> </w:t>
      </w:r>
      <w:r w:rsidR="00E65569">
        <w:rPr>
          <w:rFonts w:eastAsia="Times New Roman"/>
          <w:color w:val="0A0A0A"/>
          <w:kern w:val="0"/>
          <w14:ligatures w14:val="none"/>
        </w:rPr>
        <w:t>Provide a</w:t>
      </w:r>
      <w:r w:rsidRPr="00D4345C">
        <w:rPr>
          <w:rFonts w:eastAsia="Times New Roman"/>
          <w:color w:val="0A0A0A"/>
          <w:kern w:val="0"/>
          <w14:ligatures w14:val="none"/>
        </w:rPr>
        <w:t xml:space="preserve"> top-down drawing of the roof showing the exact location and dimensions of the proposed solar array.</w:t>
      </w:r>
    </w:p>
    <w:p w14:paraId="6AEF1735" w14:textId="77777777" w:rsidR="007976F4" w:rsidRPr="00D4345C" w:rsidRDefault="007976F4" w:rsidP="00F70969">
      <w:pPr>
        <w:pStyle w:val="ListParagraph"/>
        <w:numPr>
          <w:ilvl w:val="0"/>
          <w:numId w:val="4"/>
        </w:numPr>
        <w:shd w:val="clear" w:color="auto" w:fill="FFFFFF"/>
        <w:spacing w:after="180" w:line="360" w:lineRule="atLeast"/>
        <w:jc w:val="both"/>
        <w:rPr>
          <w:rFonts w:eastAsia="Times New Roman"/>
          <w:color w:val="0A0A0A"/>
          <w:kern w:val="0"/>
          <w14:ligatures w14:val="none"/>
        </w:rPr>
      </w:pPr>
      <w:r w:rsidRPr="00D4345C">
        <w:rPr>
          <w:rFonts w:eastAsia="Times New Roman"/>
          <w:b/>
          <w:bCs/>
          <w:color w:val="0A0A0A"/>
          <w:kern w:val="0"/>
          <w14:ligatures w14:val="none"/>
        </w:rPr>
        <w:t>True South Marker:</w:t>
      </w:r>
      <w:r w:rsidRPr="00D4345C">
        <w:rPr>
          <w:rFonts w:eastAsia="Times New Roman"/>
          <w:color w:val="0A0A0A"/>
          <w:kern w:val="0"/>
          <w14:ligatures w14:val="none"/>
        </w:rPr>
        <w:t xml:space="preserve"> The </w:t>
      </w:r>
      <w:r w:rsidR="00E65569">
        <w:rPr>
          <w:rFonts w:eastAsia="Times New Roman"/>
          <w:color w:val="0A0A0A"/>
          <w:kern w:val="0"/>
          <w14:ligatures w14:val="none"/>
        </w:rPr>
        <w:t xml:space="preserve">rooftop </w:t>
      </w:r>
      <w:r w:rsidRPr="00D4345C">
        <w:rPr>
          <w:rFonts w:eastAsia="Times New Roman"/>
          <w:color w:val="0A0A0A"/>
          <w:kern w:val="0"/>
          <w14:ligatures w14:val="none"/>
        </w:rPr>
        <w:t>plan must clearly demark </w:t>
      </w:r>
      <w:r w:rsidRPr="00D4345C">
        <w:rPr>
          <w:rFonts w:eastAsia="Times New Roman"/>
          <w:b/>
          <w:bCs/>
          <w:color w:val="0A0A0A"/>
          <w:kern w:val="0"/>
          <w14:ligatures w14:val="none"/>
        </w:rPr>
        <w:t>True South</w:t>
      </w:r>
      <w:r w:rsidRPr="00D4345C">
        <w:rPr>
          <w:rFonts w:eastAsia="Times New Roman"/>
          <w:color w:val="0A0A0A"/>
          <w:kern w:val="0"/>
          <w14:ligatures w14:val="none"/>
        </w:rPr>
        <w:t> </w:t>
      </w:r>
      <w:r w:rsidRPr="00D4345C">
        <w:rPr>
          <w:rFonts w:eastAsia="Times New Roman"/>
          <w:color w:val="0A0A0A"/>
          <w:kern w:val="0"/>
          <w:highlight w:val="yellow"/>
          <w14:ligatures w14:val="none"/>
        </w:rPr>
        <w:t>(Geographic South).</w:t>
      </w:r>
    </w:p>
    <w:p w14:paraId="715A3C92" w14:textId="77777777" w:rsidR="007976F4" w:rsidRPr="00D4345C" w:rsidRDefault="007976F4" w:rsidP="00F70969">
      <w:pPr>
        <w:pStyle w:val="ListParagraph"/>
        <w:numPr>
          <w:ilvl w:val="0"/>
          <w:numId w:val="4"/>
        </w:numPr>
        <w:shd w:val="clear" w:color="auto" w:fill="FFFFFF"/>
        <w:spacing w:after="180" w:line="360" w:lineRule="atLeast"/>
        <w:jc w:val="both"/>
        <w:rPr>
          <w:rFonts w:eastAsia="Times New Roman"/>
          <w:color w:val="0A0A0A"/>
          <w:kern w:val="0"/>
          <w14:ligatures w14:val="none"/>
        </w:rPr>
      </w:pPr>
      <w:r w:rsidRPr="00D4345C">
        <w:rPr>
          <w:rFonts w:eastAsia="Times New Roman"/>
          <w:b/>
          <w:bCs/>
          <w:color w:val="0A0A0A"/>
          <w:kern w:val="0"/>
          <w14:ligatures w14:val="none"/>
        </w:rPr>
        <w:t>Azimuth Calculation:</w:t>
      </w:r>
      <w:r w:rsidRPr="00D4345C">
        <w:rPr>
          <w:rFonts w:eastAsia="Times New Roman"/>
          <w:color w:val="0A0A0A"/>
          <w:kern w:val="0"/>
          <w14:ligatures w14:val="none"/>
        </w:rPr>
        <w:t> </w:t>
      </w:r>
      <w:r w:rsidR="002020EB">
        <w:rPr>
          <w:rFonts w:eastAsia="Times New Roman"/>
          <w:color w:val="0A0A0A"/>
          <w:kern w:val="0"/>
          <w14:ligatures w14:val="none"/>
        </w:rPr>
        <w:t>Provide t</w:t>
      </w:r>
      <w:r w:rsidRPr="00D4345C">
        <w:rPr>
          <w:rFonts w:eastAsia="Times New Roman"/>
          <w:color w:val="0A0A0A"/>
          <w:kern w:val="0"/>
          <w14:ligatures w14:val="none"/>
        </w:rPr>
        <w:t>he specific degree of orientation for the panels (e.g., 180° for South, or within the 135° to 225° range for the 45-degree allowance).</w:t>
      </w:r>
    </w:p>
    <w:p w14:paraId="2DD291AB" w14:textId="77777777" w:rsidR="007976F4" w:rsidRDefault="007976F4" w:rsidP="00F70969">
      <w:pPr>
        <w:pStyle w:val="ListParagraph"/>
        <w:numPr>
          <w:ilvl w:val="0"/>
          <w:numId w:val="4"/>
        </w:numPr>
        <w:shd w:val="clear" w:color="auto" w:fill="FFFFFF"/>
        <w:spacing w:after="180" w:line="360" w:lineRule="atLeast"/>
        <w:jc w:val="both"/>
        <w:rPr>
          <w:rFonts w:eastAsia="Times New Roman"/>
          <w:color w:val="0A0A0A"/>
          <w:kern w:val="0"/>
          <w14:ligatures w14:val="none"/>
        </w:rPr>
      </w:pPr>
      <w:r w:rsidRPr="00D4345C">
        <w:rPr>
          <w:rFonts w:eastAsia="Times New Roman"/>
          <w:b/>
          <w:bCs/>
          <w:color w:val="0A0A0A"/>
          <w:kern w:val="0"/>
          <w14:ligatures w14:val="none"/>
        </w:rPr>
        <w:t>Array Dimensions:</w:t>
      </w:r>
      <w:r w:rsidRPr="00D4345C">
        <w:rPr>
          <w:rFonts w:eastAsia="Times New Roman"/>
          <w:color w:val="0A0A0A"/>
          <w:kern w:val="0"/>
          <w14:ligatures w14:val="none"/>
        </w:rPr>
        <w:t> </w:t>
      </w:r>
      <w:r w:rsidR="002020EB">
        <w:rPr>
          <w:rFonts w:eastAsia="Times New Roman"/>
          <w:color w:val="0A0A0A"/>
          <w:kern w:val="0"/>
          <w14:ligatures w14:val="none"/>
        </w:rPr>
        <w:t>Provide the t</w:t>
      </w:r>
      <w:r w:rsidRPr="00D4345C">
        <w:rPr>
          <w:rFonts w:eastAsia="Times New Roman"/>
          <w:color w:val="0A0A0A"/>
          <w:kern w:val="0"/>
          <w14:ligatures w14:val="none"/>
        </w:rPr>
        <w:t>otal square footage of the roof coverage and height/tilt profile of the panels.</w:t>
      </w:r>
    </w:p>
    <w:p w14:paraId="022B24DE" w14:textId="77777777" w:rsidR="006D233C" w:rsidRPr="006D233C" w:rsidRDefault="006D233C" w:rsidP="006D233C">
      <w:pPr>
        <w:shd w:val="clear" w:color="auto" w:fill="FFFFFF"/>
        <w:spacing w:line="360" w:lineRule="atLeast"/>
        <w:rPr>
          <w:rFonts w:eastAsia="Times New Roman"/>
          <w:b/>
          <w:bCs/>
          <w:color w:val="0A0A0A"/>
          <w:kern w:val="0"/>
          <w14:ligatures w14:val="none"/>
        </w:rPr>
      </w:pPr>
      <w:r w:rsidRPr="006D233C">
        <w:rPr>
          <w:rFonts w:eastAsia="Times New Roman"/>
          <w:b/>
          <w:bCs/>
          <w:color w:val="0A0A0A"/>
          <w:kern w:val="0"/>
          <w14:ligatures w14:val="none"/>
        </w:rPr>
        <w:t>2. Technical Specifications &amp; Aesthetics</w:t>
      </w:r>
    </w:p>
    <w:p w14:paraId="4C3200A9" w14:textId="77777777" w:rsidR="006D233C" w:rsidRPr="006D233C" w:rsidRDefault="006D233C" w:rsidP="00F70969">
      <w:pPr>
        <w:pStyle w:val="ListParagraph"/>
        <w:numPr>
          <w:ilvl w:val="0"/>
          <w:numId w:val="7"/>
        </w:numPr>
        <w:shd w:val="clear" w:color="auto" w:fill="FFFFFF"/>
        <w:spacing w:after="180" w:line="360" w:lineRule="atLeast"/>
        <w:jc w:val="both"/>
        <w:rPr>
          <w:rFonts w:eastAsia="Times New Roman"/>
          <w:color w:val="0A0A0A"/>
          <w:kern w:val="0"/>
          <w14:ligatures w14:val="none"/>
        </w:rPr>
      </w:pPr>
      <w:r w:rsidRPr="006D233C">
        <w:rPr>
          <w:rFonts w:eastAsia="Times New Roman"/>
          <w:b/>
          <w:bCs/>
          <w:color w:val="0A0A0A"/>
          <w:kern w:val="0"/>
          <w14:ligatures w14:val="none"/>
        </w:rPr>
        <w:t>Manufacturer Data Sheets:</w:t>
      </w:r>
      <w:r w:rsidRPr="006D233C">
        <w:rPr>
          <w:rFonts w:eastAsia="Times New Roman"/>
          <w:color w:val="0A0A0A"/>
          <w:kern w:val="0"/>
          <w14:ligatures w14:val="none"/>
        </w:rPr>
        <w:t> </w:t>
      </w:r>
      <w:r w:rsidR="002020EB">
        <w:rPr>
          <w:rFonts w:eastAsia="Times New Roman"/>
          <w:color w:val="0A0A0A"/>
          <w:kern w:val="0"/>
          <w14:ligatures w14:val="none"/>
        </w:rPr>
        <w:t>Provide d</w:t>
      </w:r>
      <w:r w:rsidRPr="006D233C">
        <w:rPr>
          <w:rFonts w:eastAsia="Times New Roman"/>
          <w:color w:val="0A0A0A"/>
          <w:kern w:val="0"/>
          <w14:ligatures w14:val="none"/>
        </w:rPr>
        <w:t>etailed specifications for the panels, including color (frame and cells), finish (e.g., anti-reflective coating), and mounting hardware.</w:t>
      </w:r>
    </w:p>
    <w:p w14:paraId="35502D16" w14:textId="77777777" w:rsidR="006D233C" w:rsidRPr="006D233C" w:rsidRDefault="006D233C" w:rsidP="00F70969">
      <w:pPr>
        <w:pStyle w:val="ListParagraph"/>
        <w:numPr>
          <w:ilvl w:val="0"/>
          <w:numId w:val="7"/>
        </w:numPr>
        <w:shd w:val="clear" w:color="auto" w:fill="FFFFFF"/>
        <w:spacing w:after="180" w:line="360" w:lineRule="atLeast"/>
        <w:jc w:val="both"/>
        <w:rPr>
          <w:rFonts w:eastAsia="Times New Roman"/>
          <w:color w:val="0A0A0A"/>
          <w:kern w:val="0"/>
          <w14:ligatures w14:val="none"/>
        </w:rPr>
      </w:pPr>
      <w:r w:rsidRPr="006D233C">
        <w:rPr>
          <w:rFonts w:eastAsia="Times New Roman"/>
          <w:b/>
          <w:bCs/>
          <w:color w:val="0A0A0A"/>
          <w:kern w:val="0"/>
          <w14:ligatures w14:val="none"/>
        </w:rPr>
        <w:t>Conduit &amp; Wiring Plan:</w:t>
      </w:r>
      <w:r w:rsidRPr="006D233C">
        <w:rPr>
          <w:rFonts w:eastAsia="Times New Roman"/>
          <w:color w:val="0A0A0A"/>
          <w:kern w:val="0"/>
          <w14:ligatures w14:val="none"/>
        </w:rPr>
        <w:t> </w:t>
      </w:r>
      <w:r w:rsidR="00ED06B8">
        <w:rPr>
          <w:rFonts w:eastAsia="Times New Roman"/>
          <w:color w:val="0A0A0A"/>
          <w:kern w:val="0"/>
          <w14:ligatures w14:val="none"/>
        </w:rPr>
        <w:t>Provide a</w:t>
      </w:r>
      <w:r w:rsidRPr="006D233C">
        <w:rPr>
          <w:rFonts w:eastAsia="Times New Roman"/>
          <w:color w:val="0A0A0A"/>
          <w:kern w:val="0"/>
          <w14:ligatures w14:val="none"/>
        </w:rPr>
        <w:t xml:space="preserve"> description of how wiring will be routed. </w:t>
      </w:r>
      <w:r w:rsidRPr="006D233C">
        <w:rPr>
          <w:rFonts w:eastAsia="Times New Roman"/>
          <w:i/>
          <w:iCs/>
          <w:color w:val="0A0A0A"/>
          <w:kern w:val="0"/>
          <w14:ligatures w14:val="none"/>
        </w:rPr>
        <w:t xml:space="preserve">Note: </w:t>
      </w:r>
      <w:r w:rsidR="00BA19D1">
        <w:rPr>
          <w:rFonts w:eastAsia="Times New Roman"/>
          <w:i/>
          <w:iCs/>
          <w:color w:val="0A0A0A"/>
          <w:kern w:val="0"/>
          <w14:ligatures w14:val="none"/>
        </w:rPr>
        <w:t>TPPOA ARC</w:t>
      </w:r>
      <w:r w:rsidRPr="006D233C">
        <w:rPr>
          <w:rFonts w:eastAsia="Times New Roman"/>
          <w:i/>
          <w:iCs/>
          <w:color w:val="0A0A0A"/>
          <w:kern w:val="0"/>
          <w14:ligatures w14:val="none"/>
        </w:rPr>
        <w:t xml:space="preserve"> may request that conduits be painted to match the roof or trim, provided it does not void warranties or impair performance.</w:t>
      </w:r>
    </w:p>
    <w:p w14:paraId="5FDE7FBB" w14:textId="77777777" w:rsidR="006D233C" w:rsidRPr="00BA19D1" w:rsidRDefault="006D233C" w:rsidP="00F70969">
      <w:pPr>
        <w:pStyle w:val="ListParagraph"/>
        <w:numPr>
          <w:ilvl w:val="0"/>
          <w:numId w:val="7"/>
        </w:numPr>
        <w:shd w:val="clear" w:color="auto" w:fill="FFFFFF"/>
        <w:spacing w:after="180" w:line="360" w:lineRule="atLeast"/>
        <w:jc w:val="both"/>
        <w:rPr>
          <w:rFonts w:eastAsia="Times New Roman"/>
          <w:color w:val="0A0A0A"/>
          <w:kern w:val="0"/>
          <w14:ligatures w14:val="none"/>
        </w:rPr>
      </w:pPr>
      <w:r w:rsidRPr="00BA19D1">
        <w:rPr>
          <w:rFonts w:eastAsia="Times New Roman"/>
          <w:b/>
          <w:bCs/>
          <w:color w:val="0A0A0A"/>
          <w:kern w:val="0"/>
          <w14:ligatures w14:val="none"/>
        </w:rPr>
        <w:lastRenderedPageBreak/>
        <w:t>Inverter/Battery</w:t>
      </w:r>
      <w:r w:rsidR="00F70969">
        <w:rPr>
          <w:rFonts w:eastAsia="Times New Roman"/>
          <w:b/>
          <w:bCs/>
          <w:color w:val="0A0A0A"/>
          <w:kern w:val="0"/>
          <w14:ligatures w14:val="none"/>
        </w:rPr>
        <w:t xml:space="preserve"> </w:t>
      </w:r>
      <w:r w:rsidRPr="00BA19D1">
        <w:rPr>
          <w:rFonts w:eastAsia="Times New Roman"/>
          <w:b/>
          <w:bCs/>
          <w:color w:val="0A0A0A"/>
          <w:kern w:val="0"/>
          <w14:ligatures w14:val="none"/>
        </w:rPr>
        <w:t>Location:</w:t>
      </w:r>
      <w:r w:rsidRPr="00BA19D1">
        <w:rPr>
          <w:rFonts w:eastAsia="Times New Roman"/>
          <w:color w:val="0A0A0A"/>
          <w:kern w:val="0"/>
          <w14:ligatures w14:val="none"/>
        </w:rPr>
        <w:t xml:space="preserve"> If applicable, indicate the location of </w:t>
      </w:r>
      <w:r w:rsidR="00ED06B8">
        <w:rPr>
          <w:rFonts w:eastAsia="Times New Roman"/>
          <w:color w:val="0A0A0A"/>
          <w:kern w:val="0"/>
          <w14:ligatures w14:val="none"/>
        </w:rPr>
        <w:t xml:space="preserve">all </w:t>
      </w:r>
      <w:r w:rsidRPr="00BA19D1">
        <w:rPr>
          <w:rFonts w:eastAsia="Times New Roman"/>
          <w:color w:val="0A0A0A"/>
          <w:kern w:val="0"/>
          <w14:ligatures w14:val="none"/>
        </w:rPr>
        <w:t>ground-mounted equipment (inverters, disconnect switches, or battery storage)</w:t>
      </w:r>
      <w:r w:rsidR="00BA19D1">
        <w:rPr>
          <w:rFonts w:eastAsia="Times New Roman"/>
          <w:color w:val="0A0A0A"/>
          <w:kern w:val="0"/>
          <w14:ligatures w14:val="none"/>
        </w:rPr>
        <w:t xml:space="preserve"> by n</w:t>
      </w:r>
      <w:r w:rsidR="007348A1">
        <w:rPr>
          <w:rFonts w:eastAsia="Times New Roman"/>
          <w:color w:val="0A0A0A"/>
          <w:kern w:val="0"/>
          <w14:ligatures w14:val="none"/>
        </w:rPr>
        <w:t>ame.</w:t>
      </w:r>
      <w:r w:rsidR="00ED06B8">
        <w:rPr>
          <w:rFonts w:eastAsia="Times New Roman"/>
          <w:color w:val="0A0A0A"/>
          <w:kern w:val="0"/>
          <w14:ligatures w14:val="none"/>
        </w:rPr>
        <w:t xml:space="preserve"> If none, indicate </w:t>
      </w:r>
      <w:r w:rsidR="00D87C5D">
        <w:rPr>
          <w:rFonts w:eastAsia="Times New Roman"/>
          <w:color w:val="0A0A0A"/>
          <w:kern w:val="0"/>
          <w14:ligatures w14:val="none"/>
        </w:rPr>
        <w:t xml:space="preserve">in your application that there is no ground mounted </w:t>
      </w:r>
      <w:r w:rsidR="00223286">
        <w:rPr>
          <w:rFonts w:eastAsia="Times New Roman"/>
          <w:color w:val="0A0A0A"/>
          <w:kern w:val="0"/>
          <w14:ligatures w14:val="none"/>
        </w:rPr>
        <w:t>equipment associated with your proposed rooftop solar panels.</w:t>
      </w:r>
    </w:p>
    <w:p w14:paraId="75D7017F" w14:textId="77777777" w:rsidR="007348A1" w:rsidRPr="007348A1" w:rsidRDefault="007348A1" w:rsidP="007348A1">
      <w:pPr>
        <w:shd w:val="clear" w:color="auto" w:fill="FFFFFF"/>
        <w:spacing w:line="360" w:lineRule="atLeast"/>
        <w:rPr>
          <w:rFonts w:eastAsia="Times New Roman"/>
          <w:b/>
          <w:bCs/>
          <w:color w:val="0A0A0A"/>
          <w:kern w:val="0"/>
          <w14:ligatures w14:val="none"/>
        </w:rPr>
      </w:pPr>
      <w:r w:rsidRPr="007348A1">
        <w:rPr>
          <w:rFonts w:eastAsia="Times New Roman"/>
          <w:b/>
          <w:bCs/>
          <w:color w:val="0A0A0A"/>
          <w:kern w:val="0"/>
          <w14:ligatures w14:val="none"/>
        </w:rPr>
        <w:t>3. Professional Certification (Performance Protection)</w:t>
      </w:r>
    </w:p>
    <w:p w14:paraId="546159CD" w14:textId="77777777" w:rsidR="007348A1" w:rsidRPr="00161B84" w:rsidRDefault="007348A1" w:rsidP="00F70969">
      <w:pPr>
        <w:pStyle w:val="ListParagraph"/>
        <w:numPr>
          <w:ilvl w:val="0"/>
          <w:numId w:val="15"/>
        </w:numPr>
        <w:shd w:val="clear" w:color="auto" w:fill="FFFFFF"/>
        <w:spacing w:after="180" w:line="360" w:lineRule="atLeast"/>
        <w:jc w:val="both"/>
        <w:rPr>
          <w:rFonts w:eastAsia="Times New Roman"/>
          <w:color w:val="0A0A0A"/>
          <w:kern w:val="0"/>
          <w14:ligatures w14:val="none"/>
        </w:rPr>
      </w:pPr>
      <w:r w:rsidRPr="00161B84">
        <w:rPr>
          <w:rFonts w:eastAsia="Times New Roman"/>
          <w:b/>
          <w:bCs/>
          <w:color w:val="0A0A0A"/>
          <w:kern w:val="0"/>
          <w14:ligatures w14:val="none"/>
        </w:rPr>
        <w:t>Solar Efficiency Report:</w:t>
      </w:r>
      <w:r w:rsidRPr="00161B84">
        <w:rPr>
          <w:rFonts w:eastAsia="Times New Roman"/>
          <w:color w:val="0A0A0A"/>
          <w:kern w:val="0"/>
          <w14:ligatures w14:val="none"/>
        </w:rPr>
        <w:t xml:space="preserve"> If </w:t>
      </w:r>
      <w:r w:rsidR="00161B84">
        <w:rPr>
          <w:rFonts w:eastAsia="Times New Roman"/>
          <w:color w:val="0A0A0A"/>
          <w:kern w:val="0"/>
          <w14:ligatures w14:val="none"/>
        </w:rPr>
        <w:t xml:space="preserve">ARC </w:t>
      </w:r>
      <w:r w:rsidRPr="00161B84">
        <w:rPr>
          <w:rFonts w:eastAsia="Times New Roman"/>
          <w:color w:val="0A0A0A"/>
          <w:kern w:val="0"/>
          <w14:ligatures w14:val="none"/>
        </w:rPr>
        <w:t xml:space="preserve">requests a move to a different roof facet (e.g., to the rear of the house), the owner must provide a report (e.g., Helioscope, Aurora, or </w:t>
      </w:r>
      <w:proofErr w:type="spellStart"/>
      <w:r w:rsidRPr="00161B84">
        <w:rPr>
          <w:rFonts w:eastAsia="Times New Roman"/>
          <w:color w:val="0A0A0A"/>
          <w:kern w:val="0"/>
          <w14:ligatures w14:val="none"/>
        </w:rPr>
        <w:t>PVWatts</w:t>
      </w:r>
      <w:proofErr w:type="spellEnd"/>
      <w:r w:rsidRPr="00161B84">
        <w:rPr>
          <w:rFonts w:eastAsia="Times New Roman"/>
          <w:color w:val="0A0A0A"/>
          <w:kern w:val="0"/>
          <w14:ligatures w14:val="none"/>
        </w:rPr>
        <w:t>) showing if the move reduces efficiency by </w:t>
      </w:r>
      <w:r w:rsidRPr="00161B84">
        <w:rPr>
          <w:rFonts w:eastAsia="Times New Roman"/>
          <w:b/>
          <w:bCs/>
          <w:color w:val="0A0A0A"/>
          <w:kern w:val="0"/>
          <w14:ligatures w14:val="none"/>
        </w:rPr>
        <w:t>more than 10%</w:t>
      </w:r>
      <w:r w:rsidRPr="00161B84">
        <w:rPr>
          <w:rFonts w:eastAsia="Times New Roman"/>
          <w:color w:val="0A0A0A"/>
          <w:kern w:val="0"/>
          <w14:ligatures w14:val="none"/>
        </w:rPr>
        <w:t>.</w:t>
      </w:r>
    </w:p>
    <w:p w14:paraId="35BEE045" w14:textId="77777777" w:rsidR="007348A1" w:rsidRPr="00161B84" w:rsidRDefault="007348A1" w:rsidP="00F70969">
      <w:pPr>
        <w:pStyle w:val="ListParagraph"/>
        <w:numPr>
          <w:ilvl w:val="0"/>
          <w:numId w:val="15"/>
        </w:numPr>
        <w:shd w:val="clear" w:color="auto" w:fill="FFFFFF"/>
        <w:spacing w:after="180" w:line="360" w:lineRule="atLeast"/>
        <w:jc w:val="both"/>
        <w:rPr>
          <w:rFonts w:eastAsia="Times New Roman"/>
          <w:color w:val="0A0A0A"/>
          <w:kern w:val="0"/>
          <w14:ligatures w14:val="none"/>
        </w:rPr>
      </w:pPr>
      <w:r w:rsidRPr="00161B84">
        <w:rPr>
          <w:rFonts w:eastAsia="Times New Roman"/>
          <w:b/>
          <w:bCs/>
          <w:color w:val="0A0A0A"/>
          <w:kern w:val="0"/>
          <w14:ligatures w14:val="none"/>
        </w:rPr>
        <w:t>Structural Engineering Letter:</w:t>
      </w:r>
      <w:r w:rsidRPr="00161B84">
        <w:rPr>
          <w:rFonts w:eastAsia="Times New Roman"/>
          <w:color w:val="0A0A0A"/>
          <w:kern w:val="0"/>
          <w14:ligatures w14:val="none"/>
        </w:rPr>
        <w:t> </w:t>
      </w:r>
      <w:r w:rsidR="00770481">
        <w:rPr>
          <w:rFonts w:eastAsia="Times New Roman"/>
          <w:color w:val="0A0A0A"/>
          <w:kern w:val="0"/>
          <w14:ligatures w14:val="none"/>
        </w:rPr>
        <w:t xml:space="preserve"> </w:t>
      </w:r>
      <w:r w:rsidR="00851877">
        <w:rPr>
          <w:rFonts w:eastAsia="Times New Roman"/>
          <w:color w:val="0A0A0A"/>
          <w:kern w:val="0"/>
          <w14:ligatures w14:val="none"/>
        </w:rPr>
        <w:t>Submit a</w:t>
      </w:r>
      <w:r w:rsidR="00770481">
        <w:rPr>
          <w:rFonts w:eastAsia="Times New Roman"/>
          <w:color w:val="0A0A0A"/>
          <w:kern w:val="0"/>
          <w14:ligatures w14:val="none"/>
        </w:rPr>
        <w:t xml:space="preserve"> </w:t>
      </w:r>
      <w:r w:rsidRPr="00161B84">
        <w:rPr>
          <w:rFonts w:eastAsia="Times New Roman"/>
          <w:color w:val="0A0A0A"/>
          <w:kern w:val="0"/>
          <w14:ligatures w14:val="none"/>
        </w:rPr>
        <w:t>signed/sealed letter from a Florida Licensed Professional Engineer (PE) confirming the roof can support the load and meets wind-load requirements.</w:t>
      </w:r>
    </w:p>
    <w:p w14:paraId="76AE85E3" w14:textId="77777777" w:rsidR="007348A1" w:rsidRPr="007348A1" w:rsidRDefault="007348A1" w:rsidP="007348A1">
      <w:pPr>
        <w:shd w:val="clear" w:color="auto" w:fill="FFFFFF"/>
        <w:spacing w:line="360" w:lineRule="atLeast"/>
        <w:rPr>
          <w:rFonts w:eastAsia="Times New Roman"/>
          <w:b/>
          <w:bCs/>
          <w:color w:val="0A0A0A"/>
          <w:kern w:val="0"/>
          <w14:ligatures w14:val="none"/>
        </w:rPr>
      </w:pPr>
      <w:r w:rsidRPr="007348A1">
        <w:rPr>
          <w:rFonts w:eastAsia="Times New Roman"/>
          <w:b/>
          <w:bCs/>
          <w:color w:val="0A0A0A"/>
          <w:kern w:val="0"/>
          <w14:ligatures w14:val="none"/>
        </w:rPr>
        <w:t>4. Licensing &amp; Permitting</w:t>
      </w:r>
    </w:p>
    <w:p w14:paraId="205358F7" w14:textId="77777777" w:rsidR="007348A1" w:rsidRPr="007348A1" w:rsidRDefault="007348A1" w:rsidP="00F70969">
      <w:pPr>
        <w:pStyle w:val="ListParagraph"/>
        <w:numPr>
          <w:ilvl w:val="0"/>
          <w:numId w:val="14"/>
        </w:numPr>
        <w:shd w:val="clear" w:color="auto" w:fill="FFFFFF"/>
        <w:spacing w:after="180" w:line="360" w:lineRule="atLeast"/>
        <w:jc w:val="both"/>
        <w:rPr>
          <w:rFonts w:eastAsia="Times New Roman"/>
          <w:color w:val="0A0A0A"/>
          <w:kern w:val="0"/>
          <w14:ligatures w14:val="none"/>
        </w:rPr>
      </w:pPr>
      <w:r w:rsidRPr="007348A1">
        <w:rPr>
          <w:rFonts w:eastAsia="Times New Roman"/>
          <w:b/>
          <w:bCs/>
          <w:color w:val="0A0A0A"/>
          <w:kern w:val="0"/>
          <w14:ligatures w14:val="none"/>
        </w:rPr>
        <w:t>Contractor License:</w:t>
      </w:r>
      <w:r w:rsidRPr="007348A1">
        <w:rPr>
          <w:rFonts w:eastAsia="Times New Roman"/>
          <w:color w:val="0A0A0A"/>
          <w:kern w:val="0"/>
          <w14:ligatures w14:val="none"/>
        </w:rPr>
        <w:t> </w:t>
      </w:r>
      <w:r w:rsidR="00851877">
        <w:rPr>
          <w:rFonts w:eastAsia="Times New Roman"/>
          <w:color w:val="0A0A0A"/>
          <w:kern w:val="0"/>
          <w14:ligatures w14:val="none"/>
        </w:rPr>
        <w:t>P</w:t>
      </w:r>
      <w:r w:rsidR="0013185F">
        <w:rPr>
          <w:rFonts w:eastAsia="Times New Roman"/>
          <w:color w:val="0A0A0A"/>
          <w:kern w:val="0"/>
          <w14:ligatures w14:val="none"/>
        </w:rPr>
        <w:t>rovide us with a c</w:t>
      </w:r>
      <w:r w:rsidRPr="007348A1">
        <w:rPr>
          <w:rFonts w:eastAsia="Times New Roman"/>
          <w:color w:val="0A0A0A"/>
          <w:kern w:val="0"/>
          <w14:ligatures w14:val="none"/>
        </w:rPr>
        <w:t>opy of the installer’s Florida Solar Contractor (CVC) or Electrical Contractor (EC) license.</w:t>
      </w:r>
    </w:p>
    <w:p w14:paraId="3888CD2E" w14:textId="77777777" w:rsidR="007348A1" w:rsidRPr="007348A1" w:rsidRDefault="007348A1" w:rsidP="00EB0DFC">
      <w:pPr>
        <w:pStyle w:val="ListParagraph"/>
        <w:numPr>
          <w:ilvl w:val="0"/>
          <w:numId w:val="13"/>
        </w:numPr>
        <w:shd w:val="clear" w:color="auto" w:fill="FFFFFF"/>
        <w:spacing w:after="180" w:line="360" w:lineRule="atLeast"/>
        <w:jc w:val="both"/>
        <w:rPr>
          <w:rFonts w:eastAsia="Times New Roman"/>
          <w:color w:val="0A0A0A"/>
          <w:kern w:val="0"/>
          <w14:ligatures w14:val="none"/>
        </w:rPr>
      </w:pPr>
      <w:r w:rsidRPr="007348A1">
        <w:rPr>
          <w:rFonts w:eastAsia="Times New Roman"/>
          <w:b/>
          <w:bCs/>
          <w:color w:val="0A0A0A"/>
          <w:kern w:val="0"/>
          <w14:ligatures w14:val="none"/>
        </w:rPr>
        <w:t>Proof of Insurance:</w:t>
      </w:r>
      <w:r w:rsidRPr="007348A1">
        <w:rPr>
          <w:rFonts w:eastAsia="Times New Roman"/>
          <w:color w:val="0A0A0A"/>
          <w:kern w:val="0"/>
          <w14:ligatures w14:val="none"/>
        </w:rPr>
        <w:t> </w:t>
      </w:r>
      <w:r w:rsidR="0013185F">
        <w:rPr>
          <w:rFonts w:eastAsia="Times New Roman"/>
          <w:color w:val="0A0A0A"/>
          <w:kern w:val="0"/>
          <w14:ligatures w14:val="none"/>
        </w:rPr>
        <w:t>Provide us with a c</w:t>
      </w:r>
      <w:r w:rsidRPr="007348A1">
        <w:rPr>
          <w:rFonts w:eastAsia="Times New Roman"/>
          <w:color w:val="0A0A0A"/>
          <w:kern w:val="0"/>
          <w14:ligatures w14:val="none"/>
        </w:rPr>
        <w:t xml:space="preserve">urrent Certificate of Insurance for the contractor, naming the property owner </w:t>
      </w:r>
      <w:r w:rsidR="007D1D5E">
        <w:rPr>
          <w:rFonts w:eastAsia="Times New Roman"/>
          <w:color w:val="0A0A0A"/>
          <w:kern w:val="0"/>
          <w14:ligatures w14:val="none"/>
        </w:rPr>
        <w:t xml:space="preserve">and </w:t>
      </w:r>
      <w:r w:rsidRPr="007348A1">
        <w:rPr>
          <w:rFonts w:eastAsia="Times New Roman"/>
          <w:color w:val="0A0A0A"/>
          <w:kern w:val="0"/>
          <w14:ligatures w14:val="none"/>
        </w:rPr>
        <w:t>the</w:t>
      </w:r>
      <w:r w:rsidR="007D1D5E">
        <w:rPr>
          <w:rFonts w:eastAsia="Times New Roman"/>
          <w:color w:val="0A0A0A"/>
          <w:kern w:val="0"/>
          <w14:ligatures w14:val="none"/>
        </w:rPr>
        <w:t xml:space="preserve"> Tequesta Pines Property Owners </w:t>
      </w:r>
      <w:r w:rsidR="00345442">
        <w:rPr>
          <w:rFonts w:eastAsia="Times New Roman"/>
          <w:color w:val="0A0A0A"/>
          <w:kern w:val="0"/>
          <w14:ligatures w14:val="none"/>
        </w:rPr>
        <w:t xml:space="preserve">Association (TPPOA) </w:t>
      </w:r>
      <w:r w:rsidRPr="007348A1">
        <w:rPr>
          <w:rFonts w:eastAsia="Times New Roman"/>
          <w:color w:val="0A0A0A"/>
          <w:kern w:val="0"/>
          <w14:ligatures w14:val="none"/>
        </w:rPr>
        <w:t>as an interested party</w:t>
      </w:r>
      <w:r w:rsidR="007D1D5E">
        <w:rPr>
          <w:rFonts w:eastAsia="Times New Roman"/>
          <w:color w:val="0A0A0A"/>
          <w:kern w:val="0"/>
          <w14:ligatures w14:val="none"/>
        </w:rPr>
        <w:t xml:space="preserve"> or as an </w:t>
      </w:r>
      <w:r w:rsidR="00AA0332">
        <w:rPr>
          <w:rFonts w:eastAsia="Times New Roman"/>
          <w:color w:val="0A0A0A"/>
          <w:kern w:val="0"/>
          <w14:ligatures w14:val="none"/>
        </w:rPr>
        <w:t>additionally</w:t>
      </w:r>
      <w:r w:rsidR="007D1D5E">
        <w:rPr>
          <w:rFonts w:eastAsia="Times New Roman"/>
          <w:color w:val="0A0A0A"/>
          <w:kern w:val="0"/>
          <w14:ligatures w14:val="none"/>
        </w:rPr>
        <w:t xml:space="preserve"> insured</w:t>
      </w:r>
      <w:r w:rsidRPr="007348A1">
        <w:rPr>
          <w:rFonts w:eastAsia="Times New Roman"/>
          <w:color w:val="0A0A0A"/>
          <w:kern w:val="0"/>
          <w14:ligatures w14:val="none"/>
        </w:rPr>
        <w:t xml:space="preserve"> for the duration of the install.</w:t>
      </w:r>
    </w:p>
    <w:p w14:paraId="73342231" w14:textId="77777777" w:rsidR="007348A1" w:rsidRPr="007348A1" w:rsidRDefault="007348A1" w:rsidP="00E14907">
      <w:pPr>
        <w:pStyle w:val="ListParagraph"/>
        <w:numPr>
          <w:ilvl w:val="0"/>
          <w:numId w:val="12"/>
        </w:numPr>
        <w:shd w:val="clear" w:color="auto" w:fill="FFFFFF"/>
        <w:spacing w:after="180" w:line="360" w:lineRule="atLeast"/>
        <w:jc w:val="both"/>
        <w:rPr>
          <w:rFonts w:eastAsia="Times New Roman"/>
          <w:color w:val="0A0A0A"/>
          <w:kern w:val="0"/>
          <w14:ligatures w14:val="none"/>
        </w:rPr>
      </w:pPr>
      <w:r w:rsidRPr="007348A1">
        <w:rPr>
          <w:rFonts w:eastAsia="Times New Roman"/>
          <w:b/>
          <w:bCs/>
          <w:color w:val="0A0A0A"/>
          <w:kern w:val="0"/>
          <w14:ligatures w14:val="none"/>
        </w:rPr>
        <w:t>Permit Application:</w:t>
      </w:r>
      <w:r w:rsidRPr="007348A1">
        <w:rPr>
          <w:rFonts w:eastAsia="Times New Roman"/>
          <w:color w:val="0A0A0A"/>
          <w:kern w:val="0"/>
          <w14:ligatures w14:val="none"/>
        </w:rPr>
        <w:t> </w:t>
      </w:r>
      <w:r w:rsidR="00E14907">
        <w:rPr>
          <w:rFonts w:eastAsia="Times New Roman"/>
          <w:color w:val="0A0A0A"/>
          <w:kern w:val="0"/>
          <w14:ligatures w14:val="none"/>
        </w:rPr>
        <w:t xml:space="preserve"> </w:t>
      </w:r>
      <w:r w:rsidR="006B1E35">
        <w:rPr>
          <w:rFonts w:eastAsia="Times New Roman"/>
          <w:color w:val="0A0A0A"/>
          <w:kern w:val="0"/>
          <w14:ligatures w14:val="none"/>
        </w:rPr>
        <w:t>P</w:t>
      </w:r>
      <w:r w:rsidR="00775C7C">
        <w:rPr>
          <w:rFonts w:eastAsia="Times New Roman"/>
          <w:color w:val="0A0A0A"/>
          <w:kern w:val="0"/>
          <w14:ligatures w14:val="none"/>
        </w:rPr>
        <w:t xml:space="preserve">rovide us with evidence </w:t>
      </w:r>
      <w:r w:rsidRPr="007348A1">
        <w:rPr>
          <w:rFonts w:eastAsia="Times New Roman"/>
          <w:color w:val="0A0A0A"/>
          <w:kern w:val="0"/>
          <w14:ligatures w14:val="none"/>
        </w:rPr>
        <w:t xml:space="preserve">that a </w:t>
      </w:r>
      <w:r w:rsidR="005A487D">
        <w:rPr>
          <w:rFonts w:eastAsia="Times New Roman"/>
          <w:color w:val="0A0A0A"/>
          <w:kern w:val="0"/>
          <w14:ligatures w14:val="none"/>
        </w:rPr>
        <w:t xml:space="preserve">rooftop solar panel </w:t>
      </w:r>
      <w:r w:rsidRPr="007348A1">
        <w:rPr>
          <w:rFonts w:eastAsia="Times New Roman"/>
          <w:color w:val="0A0A0A"/>
          <w:kern w:val="0"/>
          <w14:ligatures w14:val="none"/>
        </w:rPr>
        <w:t xml:space="preserve">permit application has been filed with the </w:t>
      </w:r>
      <w:r w:rsidR="00742598">
        <w:rPr>
          <w:rFonts w:eastAsia="Times New Roman"/>
          <w:color w:val="0A0A0A"/>
          <w:kern w:val="0"/>
          <w14:ligatures w14:val="none"/>
        </w:rPr>
        <w:t>Village of Tequesta B</w:t>
      </w:r>
      <w:r w:rsidRPr="007348A1">
        <w:rPr>
          <w:rFonts w:eastAsia="Times New Roman"/>
          <w:color w:val="0A0A0A"/>
          <w:kern w:val="0"/>
          <w14:ligatures w14:val="none"/>
        </w:rPr>
        <w:t xml:space="preserve">uilding </w:t>
      </w:r>
      <w:r w:rsidR="00742598">
        <w:rPr>
          <w:rFonts w:eastAsia="Times New Roman"/>
          <w:color w:val="0A0A0A"/>
          <w:kern w:val="0"/>
          <w14:ligatures w14:val="none"/>
        </w:rPr>
        <w:t>D</w:t>
      </w:r>
      <w:r w:rsidRPr="007348A1">
        <w:rPr>
          <w:rFonts w:eastAsia="Times New Roman"/>
          <w:color w:val="0A0A0A"/>
          <w:kern w:val="0"/>
          <w14:ligatures w14:val="none"/>
        </w:rPr>
        <w:t>epartment</w:t>
      </w:r>
      <w:r w:rsidR="00264A3B">
        <w:rPr>
          <w:rFonts w:eastAsia="Times New Roman"/>
          <w:color w:val="0A0A0A"/>
          <w:kern w:val="0"/>
          <w14:ligatures w14:val="none"/>
        </w:rPr>
        <w:t xml:space="preserve"> </w:t>
      </w:r>
      <w:r w:rsidR="00F872C3">
        <w:rPr>
          <w:rFonts w:eastAsia="Times New Roman"/>
          <w:color w:val="0A0A0A"/>
          <w:kern w:val="0"/>
          <w14:ligatures w14:val="none"/>
        </w:rPr>
        <w:t xml:space="preserve">and </w:t>
      </w:r>
      <w:r w:rsidR="00264A3B">
        <w:rPr>
          <w:rFonts w:eastAsia="Times New Roman"/>
          <w:color w:val="0A0A0A"/>
          <w:kern w:val="0"/>
          <w14:ligatures w14:val="none"/>
        </w:rPr>
        <w:t>submit the same to us</w:t>
      </w:r>
      <w:r w:rsidR="00F872C3">
        <w:rPr>
          <w:rFonts w:eastAsia="Times New Roman"/>
          <w:color w:val="0A0A0A"/>
          <w:kern w:val="0"/>
          <w14:ligatures w14:val="none"/>
        </w:rPr>
        <w:t xml:space="preserve"> on </w:t>
      </w:r>
      <w:r w:rsidR="006B1E35">
        <w:rPr>
          <w:rFonts w:eastAsia="Times New Roman"/>
          <w:color w:val="0A0A0A"/>
          <w:kern w:val="0"/>
          <w14:ligatures w14:val="none"/>
        </w:rPr>
        <w:t>Village of Tequesta</w:t>
      </w:r>
      <w:r w:rsidR="00F872C3">
        <w:rPr>
          <w:rFonts w:eastAsia="Times New Roman"/>
          <w:color w:val="0A0A0A"/>
          <w:kern w:val="0"/>
          <w14:ligatures w14:val="none"/>
        </w:rPr>
        <w:t>, Building Department letterhead</w:t>
      </w:r>
      <w:r w:rsidR="00264A3B">
        <w:rPr>
          <w:rFonts w:eastAsia="Times New Roman"/>
          <w:color w:val="0A0A0A"/>
          <w:kern w:val="0"/>
          <w14:ligatures w14:val="none"/>
        </w:rPr>
        <w:t xml:space="preserve">. </w:t>
      </w:r>
      <w:r w:rsidR="00742598">
        <w:rPr>
          <w:rFonts w:eastAsia="Times New Roman"/>
          <w:color w:val="0A0A0A"/>
          <w:kern w:val="0"/>
          <w14:ligatures w14:val="none"/>
        </w:rPr>
        <w:t xml:space="preserve"> </w:t>
      </w:r>
      <w:r w:rsidR="00A34DCA">
        <w:rPr>
          <w:rFonts w:eastAsia="Times New Roman"/>
          <w:color w:val="0A0A0A"/>
          <w:kern w:val="0"/>
          <w14:ligatures w14:val="none"/>
        </w:rPr>
        <w:t xml:space="preserve">In addition to </w:t>
      </w:r>
      <w:r w:rsidR="0088661A">
        <w:rPr>
          <w:rFonts w:eastAsia="Times New Roman"/>
          <w:color w:val="0A0A0A"/>
          <w:kern w:val="0"/>
          <w14:ligatures w14:val="none"/>
        </w:rPr>
        <w:t xml:space="preserve">an acknowledgment that a permit application has been filed for </w:t>
      </w:r>
      <w:r w:rsidR="005A487D">
        <w:rPr>
          <w:rFonts w:eastAsia="Times New Roman"/>
          <w:color w:val="0A0A0A"/>
          <w:kern w:val="0"/>
          <w14:ligatures w14:val="none"/>
        </w:rPr>
        <w:t>rooftop solar panels</w:t>
      </w:r>
      <w:r w:rsidR="007F7CF0">
        <w:rPr>
          <w:rFonts w:eastAsia="Times New Roman"/>
          <w:color w:val="0A0A0A"/>
          <w:kern w:val="0"/>
          <w14:ligatures w14:val="none"/>
        </w:rPr>
        <w:t xml:space="preserve"> permit, </w:t>
      </w:r>
      <w:r w:rsidR="0088661A">
        <w:rPr>
          <w:rFonts w:eastAsia="Times New Roman"/>
          <w:color w:val="0A0A0A"/>
          <w:kern w:val="0"/>
          <w14:ligatures w14:val="none"/>
        </w:rPr>
        <w:t>the l</w:t>
      </w:r>
      <w:r w:rsidR="007F7CF0">
        <w:rPr>
          <w:rFonts w:eastAsia="Times New Roman"/>
          <w:color w:val="0A0A0A"/>
          <w:kern w:val="0"/>
          <w14:ligatures w14:val="none"/>
        </w:rPr>
        <w:t>etter</w:t>
      </w:r>
      <w:r w:rsidR="0088661A">
        <w:rPr>
          <w:rFonts w:eastAsia="Times New Roman"/>
          <w:color w:val="0A0A0A"/>
          <w:kern w:val="0"/>
          <w14:ligatures w14:val="none"/>
        </w:rPr>
        <w:t xml:space="preserve"> must also indicate </w:t>
      </w:r>
      <w:r w:rsidR="00A34DCA">
        <w:rPr>
          <w:rFonts w:eastAsia="Times New Roman"/>
          <w:color w:val="0A0A0A"/>
          <w:kern w:val="0"/>
          <w14:ligatures w14:val="none"/>
        </w:rPr>
        <w:t xml:space="preserve">that the necessary permit has not been </w:t>
      </w:r>
      <w:r w:rsidR="009B64BF">
        <w:rPr>
          <w:rFonts w:eastAsia="Times New Roman"/>
          <w:color w:val="0A0A0A"/>
          <w:kern w:val="0"/>
          <w14:ligatures w14:val="none"/>
        </w:rPr>
        <w:t xml:space="preserve">issued </w:t>
      </w:r>
      <w:r w:rsidR="001F47AE">
        <w:rPr>
          <w:rFonts w:eastAsia="Times New Roman"/>
          <w:color w:val="0A0A0A"/>
          <w:kern w:val="0"/>
          <w14:ligatures w14:val="none"/>
        </w:rPr>
        <w:t xml:space="preserve">until </w:t>
      </w:r>
      <w:r w:rsidR="009B64BF">
        <w:rPr>
          <w:rFonts w:eastAsia="Times New Roman"/>
          <w:color w:val="0A0A0A"/>
          <w:kern w:val="0"/>
          <w14:ligatures w14:val="none"/>
        </w:rPr>
        <w:t xml:space="preserve">documentation from </w:t>
      </w:r>
      <w:r w:rsidR="001F47AE">
        <w:rPr>
          <w:rFonts w:eastAsia="Times New Roman"/>
          <w:color w:val="0A0A0A"/>
          <w:kern w:val="0"/>
          <w14:ligatures w14:val="none"/>
        </w:rPr>
        <w:t xml:space="preserve">the </w:t>
      </w:r>
      <w:r w:rsidR="009B64BF">
        <w:rPr>
          <w:rFonts w:eastAsia="Times New Roman"/>
          <w:color w:val="0A0A0A"/>
          <w:kern w:val="0"/>
          <w14:ligatures w14:val="none"/>
        </w:rPr>
        <w:t xml:space="preserve">TPPOA </w:t>
      </w:r>
      <w:r w:rsidR="001F47AE">
        <w:rPr>
          <w:rFonts w:eastAsia="Times New Roman"/>
          <w:color w:val="0A0A0A"/>
          <w:kern w:val="0"/>
          <w14:ligatures w14:val="none"/>
        </w:rPr>
        <w:t xml:space="preserve">is provided to the Building Department </w:t>
      </w:r>
      <w:r w:rsidR="009D6C35">
        <w:rPr>
          <w:rFonts w:eastAsia="Times New Roman"/>
          <w:color w:val="0A0A0A"/>
          <w:kern w:val="0"/>
          <w14:ligatures w14:val="none"/>
        </w:rPr>
        <w:t>indicating that</w:t>
      </w:r>
      <w:r w:rsidR="00345442">
        <w:rPr>
          <w:rFonts w:eastAsia="Times New Roman"/>
          <w:color w:val="0A0A0A"/>
          <w:kern w:val="0"/>
          <w14:ligatures w14:val="none"/>
        </w:rPr>
        <w:t xml:space="preserve"> the </w:t>
      </w:r>
      <w:r w:rsidR="00D57BCF">
        <w:rPr>
          <w:rFonts w:eastAsia="Times New Roman"/>
          <w:color w:val="0A0A0A"/>
          <w:kern w:val="0"/>
          <w14:ligatures w14:val="none"/>
        </w:rPr>
        <w:t>TPPOA ARC</w:t>
      </w:r>
      <w:r w:rsidR="00CB220E">
        <w:rPr>
          <w:rFonts w:eastAsia="Times New Roman"/>
          <w:color w:val="0A0A0A"/>
          <w:kern w:val="0"/>
          <w14:ligatures w14:val="none"/>
        </w:rPr>
        <w:t xml:space="preserve">, </w:t>
      </w:r>
      <w:r w:rsidR="009D6C35">
        <w:rPr>
          <w:rFonts w:eastAsia="Times New Roman"/>
          <w:color w:val="0A0A0A"/>
          <w:kern w:val="0"/>
          <w14:ligatures w14:val="none"/>
        </w:rPr>
        <w:t xml:space="preserve">or Board of </w:t>
      </w:r>
      <w:r w:rsidR="00732C6F">
        <w:rPr>
          <w:rFonts w:eastAsia="Times New Roman"/>
          <w:color w:val="0A0A0A"/>
          <w:kern w:val="0"/>
          <w14:ligatures w14:val="none"/>
        </w:rPr>
        <w:t>Directors,</w:t>
      </w:r>
      <w:r w:rsidR="00CB220E">
        <w:rPr>
          <w:rFonts w:eastAsia="Times New Roman"/>
          <w:color w:val="0A0A0A"/>
          <w:kern w:val="0"/>
          <w14:ligatures w14:val="none"/>
        </w:rPr>
        <w:t xml:space="preserve"> </w:t>
      </w:r>
      <w:r w:rsidR="00D57BCF">
        <w:rPr>
          <w:rFonts w:eastAsia="Times New Roman"/>
          <w:color w:val="0A0A0A"/>
          <w:kern w:val="0"/>
          <w14:ligatures w14:val="none"/>
        </w:rPr>
        <w:t xml:space="preserve">has </w:t>
      </w:r>
      <w:r w:rsidR="005A487D">
        <w:rPr>
          <w:rFonts w:eastAsia="Times New Roman"/>
          <w:color w:val="0A0A0A"/>
          <w:kern w:val="0"/>
          <w14:ligatures w14:val="none"/>
        </w:rPr>
        <w:t xml:space="preserve">approved </w:t>
      </w:r>
      <w:r w:rsidR="00CB220E">
        <w:rPr>
          <w:rFonts w:eastAsia="Times New Roman"/>
          <w:color w:val="0A0A0A"/>
          <w:kern w:val="0"/>
          <w14:ligatures w14:val="none"/>
        </w:rPr>
        <w:t xml:space="preserve">the </w:t>
      </w:r>
      <w:r w:rsidR="005A487D">
        <w:rPr>
          <w:rFonts w:eastAsia="Times New Roman"/>
          <w:color w:val="0A0A0A"/>
          <w:kern w:val="0"/>
          <w14:ligatures w14:val="none"/>
        </w:rPr>
        <w:t>rooftop</w:t>
      </w:r>
      <w:r w:rsidR="00D57BCF">
        <w:rPr>
          <w:rFonts w:eastAsia="Times New Roman"/>
          <w:color w:val="0A0A0A"/>
          <w:kern w:val="0"/>
          <w14:ligatures w14:val="none"/>
        </w:rPr>
        <w:t xml:space="preserve"> solar application</w:t>
      </w:r>
      <w:r w:rsidR="000E2471">
        <w:rPr>
          <w:rFonts w:eastAsia="Times New Roman"/>
          <w:color w:val="0A0A0A"/>
          <w:kern w:val="0"/>
          <w14:ligatures w14:val="none"/>
        </w:rPr>
        <w:t xml:space="preserve"> for the property in question</w:t>
      </w:r>
      <w:r w:rsidR="00D57BCF">
        <w:rPr>
          <w:rFonts w:eastAsia="Times New Roman"/>
          <w:color w:val="0A0A0A"/>
          <w:kern w:val="0"/>
          <w14:ligatures w14:val="none"/>
        </w:rPr>
        <w:t>.</w:t>
      </w:r>
    </w:p>
    <w:p w14:paraId="3210B2C1" w14:textId="77777777" w:rsidR="007348A1" w:rsidRPr="007348A1" w:rsidRDefault="007348A1" w:rsidP="007348A1">
      <w:pPr>
        <w:shd w:val="clear" w:color="auto" w:fill="FFFFFF"/>
        <w:spacing w:line="360" w:lineRule="atLeast"/>
        <w:rPr>
          <w:rFonts w:eastAsia="Times New Roman"/>
          <w:b/>
          <w:bCs/>
          <w:color w:val="0A0A0A"/>
          <w:kern w:val="0"/>
          <w14:ligatures w14:val="none"/>
        </w:rPr>
      </w:pPr>
      <w:r w:rsidRPr="007348A1">
        <w:rPr>
          <w:rFonts w:eastAsia="Times New Roman"/>
          <w:b/>
          <w:bCs/>
          <w:color w:val="0A0A0A"/>
          <w:kern w:val="0"/>
          <w14:ligatures w14:val="none"/>
        </w:rPr>
        <w:t>5. Maintenance &amp; Removal Agreement</w:t>
      </w:r>
    </w:p>
    <w:p w14:paraId="45A660D1" w14:textId="77777777" w:rsidR="007348A1" w:rsidRPr="007348A1" w:rsidRDefault="007348A1" w:rsidP="00E14907">
      <w:pPr>
        <w:pStyle w:val="ListParagraph"/>
        <w:numPr>
          <w:ilvl w:val="0"/>
          <w:numId w:val="11"/>
        </w:numPr>
        <w:shd w:val="clear" w:color="auto" w:fill="FFFFFF"/>
        <w:spacing w:after="180" w:line="360" w:lineRule="atLeast"/>
        <w:jc w:val="both"/>
        <w:rPr>
          <w:rFonts w:eastAsia="Times New Roman"/>
          <w:color w:val="0A0A0A"/>
          <w:kern w:val="0"/>
          <w14:ligatures w14:val="none"/>
        </w:rPr>
      </w:pPr>
      <w:r w:rsidRPr="007348A1">
        <w:rPr>
          <w:rFonts w:eastAsia="Times New Roman"/>
          <w:b/>
          <w:bCs/>
          <w:color w:val="0A0A0A"/>
          <w:kern w:val="0"/>
          <w14:ligatures w14:val="none"/>
        </w:rPr>
        <w:t>Owner Acknowledgment:</w:t>
      </w:r>
      <w:r w:rsidRPr="007348A1">
        <w:rPr>
          <w:rFonts w:eastAsia="Times New Roman"/>
          <w:color w:val="0A0A0A"/>
          <w:kern w:val="0"/>
          <w14:ligatures w14:val="none"/>
        </w:rPr>
        <w:t> </w:t>
      </w:r>
      <w:r w:rsidR="00732C6F">
        <w:rPr>
          <w:rFonts w:eastAsia="Times New Roman"/>
          <w:color w:val="0A0A0A"/>
          <w:kern w:val="0"/>
          <w14:ligatures w14:val="none"/>
        </w:rPr>
        <w:t>P</w:t>
      </w:r>
      <w:r w:rsidR="00D57BCF">
        <w:rPr>
          <w:rFonts w:eastAsia="Times New Roman"/>
          <w:color w:val="0A0A0A"/>
          <w:kern w:val="0"/>
          <w14:ligatures w14:val="none"/>
        </w:rPr>
        <w:t xml:space="preserve">rovide us </w:t>
      </w:r>
      <w:r w:rsidR="00F01735">
        <w:rPr>
          <w:rFonts w:eastAsia="Times New Roman"/>
          <w:color w:val="0A0A0A"/>
          <w:kern w:val="0"/>
          <w14:ligatures w14:val="none"/>
        </w:rPr>
        <w:t xml:space="preserve">with </w:t>
      </w:r>
      <w:r w:rsidR="00D57BCF">
        <w:rPr>
          <w:rFonts w:eastAsia="Times New Roman"/>
          <w:color w:val="0A0A0A"/>
          <w:kern w:val="0"/>
          <w14:ligatures w14:val="none"/>
        </w:rPr>
        <w:t>a</w:t>
      </w:r>
      <w:r w:rsidRPr="007348A1">
        <w:rPr>
          <w:rFonts w:eastAsia="Times New Roman"/>
          <w:color w:val="0A0A0A"/>
          <w:kern w:val="0"/>
          <w14:ligatures w14:val="none"/>
        </w:rPr>
        <w:t xml:space="preserve"> signed statement that the </w:t>
      </w:r>
      <w:r w:rsidR="00732C6F">
        <w:rPr>
          <w:rFonts w:eastAsia="Times New Roman"/>
          <w:color w:val="0A0A0A"/>
          <w:kern w:val="0"/>
          <w14:ligatures w14:val="none"/>
        </w:rPr>
        <w:t xml:space="preserve">property </w:t>
      </w:r>
      <w:r w:rsidRPr="007348A1">
        <w:rPr>
          <w:rFonts w:eastAsia="Times New Roman"/>
          <w:color w:val="0A0A0A"/>
          <w:kern w:val="0"/>
          <w14:ligatures w14:val="none"/>
        </w:rPr>
        <w:t>owner is responsible for the maintenance of the panels and their eventual removal for roof repairs or end-of-life disposal.</w:t>
      </w:r>
    </w:p>
    <w:p w14:paraId="1ADD0F70" w14:textId="77777777" w:rsidR="007348A1" w:rsidRPr="006D233C" w:rsidRDefault="007348A1" w:rsidP="006D233C">
      <w:pPr>
        <w:shd w:val="clear" w:color="auto" w:fill="FFFFFF"/>
        <w:spacing w:after="180" w:line="360" w:lineRule="atLeast"/>
        <w:rPr>
          <w:rFonts w:eastAsia="Times New Roman"/>
          <w:color w:val="0A0A0A"/>
          <w:kern w:val="0"/>
          <w14:ligatures w14:val="none"/>
        </w:rPr>
      </w:pPr>
    </w:p>
    <w:p w14:paraId="2DA6098A" w14:textId="77777777" w:rsidR="007976F4" w:rsidRPr="00A91FF5" w:rsidRDefault="007976F4" w:rsidP="00EA5389">
      <w:pPr>
        <w:spacing w:line="276" w:lineRule="auto"/>
        <w:jc w:val="both"/>
        <w:rPr>
          <w:b/>
          <w:bCs/>
          <w:u w:val="single"/>
        </w:rPr>
      </w:pPr>
    </w:p>
    <w:p w14:paraId="55C8C268" w14:textId="77777777" w:rsidR="003A4224" w:rsidRDefault="003A4224" w:rsidP="00EA5389">
      <w:pPr>
        <w:spacing w:line="276" w:lineRule="auto"/>
        <w:jc w:val="both"/>
      </w:pPr>
    </w:p>
    <w:p w14:paraId="11D6F05E" w14:textId="77777777" w:rsidR="003A4224" w:rsidRDefault="003A4224" w:rsidP="00EA5389">
      <w:pPr>
        <w:spacing w:line="276" w:lineRule="auto"/>
        <w:jc w:val="both"/>
      </w:pPr>
    </w:p>
    <w:p w14:paraId="7DCFFECA" w14:textId="77777777" w:rsidR="00A91FF5" w:rsidRDefault="00A91FF5" w:rsidP="00EA5389">
      <w:pPr>
        <w:spacing w:line="276" w:lineRule="auto"/>
        <w:jc w:val="both"/>
        <w:rPr>
          <w:b/>
          <w:bCs/>
          <w:u w:val="single"/>
        </w:rPr>
      </w:pPr>
    </w:p>
    <w:p w14:paraId="2F6E97E0" w14:textId="4193C882" w:rsidR="006A08B0" w:rsidRDefault="006A08B0" w:rsidP="00EA5389">
      <w:pPr>
        <w:spacing w:line="276" w:lineRule="auto"/>
        <w:jc w:val="both"/>
      </w:pPr>
      <w:r w:rsidRPr="00A4696C">
        <w:rPr>
          <w:b/>
          <w:bCs/>
          <w:u w:val="single"/>
        </w:rPr>
        <w:lastRenderedPageBreak/>
        <w:t>Acknowledgement, Indemnification, and Hold Harmless</w:t>
      </w:r>
      <w:r w:rsidRPr="006A08B0">
        <w:rPr>
          <w:b/>
          <w:bCs/>
        </w:rPr>
        <w:t>:</w:t>
      </w:r>
      <w:r>
        <w:t xml:space="preserve"> Property owner acknowledges ARC approvals and denials are made in accordance with the standards provided by the governing documents for the Association</w:t>
      </w:r>
      <w:r w:rsidR="004B3E5F">
        <w:t xml:space="preserve"> and pursuant to Florida </w:t>
      </w:r>
      <w:r w:rsidR="001455E5">
        <w:t>law.</w:t>
      </w:r>
      <w:r>
        <w:t xml:space="preserve"> It is the property owner’s responsibility to obtain all necessary permits, governmental approvals and maintain compliance with all governmental laws, water management district plans, and private restrictions, including building regulations, zoning regulations, plat requirements, and permitting (“Laws”). ARC shall have no liability or obligation to determine whether the requested improvements, changes, alterations or additions comply with the Laws. Property owner agrees to indemnify and hold harmless ARC, and their principals, for any claims arising from the property owner’s constructions of improvements in violation of the Laws. Without limiting the foregoing, ARC approval in no way modifies the property owner’s responsibility or liability to comply with all applicable building and zoning laws.</w:t>
      </w:r>
    </w:p>
    <w:p w14:paraId="40C53608" w14:textId="77777777" w:rsidR="00D172C2" w:rsidRDefault="00D172C2" w:rsidP="00EA5389">
      <w:pPr>
        <w:spacing w:line="276" w:lineRule="auto"/>
        <w:jc w:val="both"/>
      </w:pPr>
      <w:r w:rsidRPr="00D172C2">
        <w:rPr>
          <w:b/>
          <w:bCs/>
          <w:u w:val="single"/>
        </w:rPr>
        <w:t>Notice of ARC Meeting</w:t>
      </w:r>
      <w:r>
        <w:t xml:space="preserve">: </w:t>
      </w:r>
      <w:r w:rsidRPr="004C6699">
        <w:rPr>
          <w:u w:val="single"/>
        </w:rPr>
        <w:t>I acknowledge that this application must be received by 5:00 PM the Friday before the regularly scheduled Board meeting of each month</w:t>
      </w:r>
      <w:r>
        <w:t>. It will be reviewed at the regularly scheduled Board meeting, held the second Tuesday of every month at 6:30 pm at a location published on the Association’s website. I acknowledge that I may attend the meeting to answer any questions and present any relevant information to avoid delay in processing my application</w:t>
      </w:r>
      <w:r w:rsidR="00A4696C">
        <w:t>.</w:t>
      </w:r>
    </w:p>
    <w:p w14:paraId="68B69996" w14:textId="77777777" w:rsidR="001E6F10" w:rsidRDefault="00A4696C" w:rsidP="00EA5389">
      <w:pPr>
        <w:spacing w:line="276" w:lineRule="auto"/>
        <w:jc w:val="both"/>
        <w:rPr>
          <w:color w:val="0070C0"/>
        </w:rPr>
      </w:pPr>
      <w:r>
        <w:t xml:space="preserve">By signing this form, I acknowledge that I have read and recognize the responsibilities and liabilities as described above. I will apply for any required permits, in accordance with any restrictions ARC places on my project, after receiving ARC approval. Email completed form and supporting information to: </w:t>
      </w:r>
      <w:hyperlink r:id="rId7" w:history="1">
        <w:r w:rsidR="001E6F10" w:rsidRPr="00A306A6">
          <w:rPr>
            <w:rStyle w:val="Hyperlink"/>
          </w:rPr>
          <w:t>architectural@tequestapinespoa.com</w:t>
        </w:r>
      </w:hyperlink>
      <w:r w:rsidRPr="001E6F10">
        <w:rPr>
          <w:color w:val="0070C0"/>
        </w:rPr>
        <w:t xml:space="preserve"> </w:t>
      </w:r>
    </w:p>
    <w:p w14:paraId="402EF0AD" w14:textId="77777777" w:rsidR="00761571" w:rsidRDefault="00761571" w:rsidP="00EA5389">
      <w:pPr>
        <w:spacing w:line="276" w:lineRule="auto"/>
        <w:jc w:val="both"/>
      </w:pPr>
    </w:p>
    <w:p w14:paraId="63D3E6E0" w14:textId="77777777" w:rsidR="00A4696C" w:rsidRDefault="00A4696C" w:rsidP="00EA5389">
      <w:pPr>
        <w:spacing w:line="276" w:lineRule="auto"/>
        <w:jc w:val="both"/>
      </w:pPr>
      <w:proofErr w:type="gramStart"/>
      <w:r>
        <w:t>Date:_</w:t>
      </w:r>
      <w:proofErr w:type="gramEnd"/>
      <w:r>
        <w:t>_________________Signed: _________________________________________________</w:t>
      </w:r>
    </w:p>
    <w:p w14:paraId="534D0AE5" w14:textId="77777777" w:rsidR="0003626B" w:rsidRDefault="0003626B" w:rsidP="00EA5389">
      <w:pPr>
        <w:pBdr>
          <w:bottom w:val="single" w:sz="12" w:space="1" w:color="auto"/>
        </w:pBdr>
        <w:spacing w:line="276" w:lineRule="auto"/>
        <w:jc w:val="both"/>
      </w:pPr>
    </w:p>
    <w:p w14:paraId="4DA7E622" w14:textId="77777777" w:rsidR="00761571" w:rsidRDefault="00761571" w:rsidP="00EA5389">
      <w:pPr>
        <w:spacing w:line="276" w:lineRule="auto"/>
        <w:jc w:val="both"/>
        <w:rPr>
          <w:b/>
          <w:bCs/>
        </w:rPr>
      </w:pPr>
    </w:p>
    <w:p w14:paraId="3D347241" w14:textId="77777777" w:rsidR="00761571" w:rsidRDefault="00761571" w:rsidP="00EA5389">
      <w:pPr>
        <w:spacing w:line="276" w:lineRule="auto"/>
        <w:jc w:val="both"/>
        <w:rPr>
          <w:b/>
          <w:bCs/>
        </w:rPr>
      </w:pPr>
      <w:r w:rsidRPr="00761571">
        <w:rPr>
          <w:b/>
          <w:bCs/>
        </w:rPr>
        <w:t>ARCHITECTURAL REVIEW COMMITTEE ACTION</w:t>
      </w:r>
    </w:p>
    <w:p w14:paraId="20100188" w14:textId="77777777" w:rsidR="009C3818" w:rsidRDefault="009C3818" w:rsidP="00EA5389">
      <w:pPr>
        <w:spacing w:line="276" w:lineRule="auto"/>
        <w:jc w:val="both"/>
        <w:rPr>
          <w:b/>
          <w:bCs/>
        </w:rPr>
      </w:pPr>
    </w:p>
    <w:p w14:paraId="211770AF" w14:textId="77777777" w:rsidR="009C3818" w:rsidRDefault="009C3818" w:rsidP="00EA5389">
      <w:pPr>
        <w:spacing w:line="276" w:lineRule="auto"/>
        <w:jc w:val="both"/>
      </w:pPr>
      <w:r>
        <w:rPr>
          <w:rFonts w:ascii="Segoe UI Symbol" w:hAnsi="Segoe UI Symbol" w:cs="Segoe UI Symbol"/>
        </w:rPr>
        <w:t>☐</w:t>
      </w:r>
      <w:r>
        <w:t xml:space="preserve"> Approved as submitted </w:t>
      </w:r>
      <w:r>
        <w:rPr>
          <w:rFonts w:ascii="Segoe UI Symbol" w:hAnsi="Segoe UI Symbol" w:cs="Segoe UI Symbol"/>
        </w:rPr>
        <w:t>☐</w:t>
      </w:r>
      <w:r>
        <w:t xml:space="preserve"> Approved with stipulation(s) below </w:t>
      </w:r>
      <w:r>
        <w:rPr>
          <w:rFonts w:ascii="Segoe UI Symbol" w:hAnsi="Segoe UI Symbol" w:cs="Segoe UI Symbol"/>
        </w:rPr>
        <w:t>☐</w:t>
      </w:r>
      <w:r>
        <w:t xml:space="preserve"> Denied for reason(s) below</w:t>
      </w:r>
    </w:p>
    <w:p w14:paraId="1B4ABED8" w14:textId="77777777" w:rsidR="009C3818" w:rsidRDefault="009C3818" w:rsidP="00EA5389">
      <w:pPr>
        <w:spacing w:line="276" w:lineRule="auto"/>
        <w:jc w:val="both"/>
      </w:pPr>
    </w:p>
    <w:p w14:paraId="1D883312" w14:textId="77777777" w:rsidR="00F979B8" w:rsidRDefault="00F979B8" w:rsidP="00F979B8">
      <w:pPr>
        <w:pBdr>
          <w:top w:val="single" w:sz="12" w:space="1" w:color="auto"/>
          <w:bottom w:val="single" w:sz="12" w:space="1" w:color="auto"/>
        </w:pBdr>
        <w:jc w:val="both"/>
      </w:pPr>
    </w:p>
    <w:p w14:paraId="0D1C01C6" w14:textId="77777777" w:rsidR="00C35CEB" w:rsidRDefault="00C35CEB" w:rsidP="00F979B8">
      <w:pPr>
        <w:pBdr>
          <w:bottom w:val="single" w:sz="12" w:space="1" w:color="auto"/>
          <w:between w:val="single" w:sz="12" w:space="1" w:color="auto"/>
        </w:pBdr>
        <w:jc w:val="both"/>
      </w:pPr>
    </w:p>
    <w:p w14:paraId="067CC04E" w14:textId="77777777" w:rsidR="00F979B8" w:rsidRPr="00761571" w:rsidRDefault="00F979B8" w:rsidP="00F979B8">
      <w:pPr>
        <w:jc w:val="both"/>
        <w:rPr>
          <w:b/>
          <w:bCs/>
        </w:rPr>
      </w:pPr>
      <w:r>
        <w:t>______________________________________________________________________________</w:t>
      </w:r>
    </w:p>
    <w:p w14:paraId="7AEA2CBA" w14:textId="77777777" w:rsidR="0003626B" w:rsidRDefault="0003626B" w:rsidP="00EA5389">
      <w:pPr>
        <w:spacing w:line="276" w:lineRule="auto"/>
        <w:jc w:val="both"/>
        <w:rPr>
          <w:b/>
          <w:bCs/>
          <w:u w:val="single"/>
        </w:rPr>
      </w:pPr>
    </w:p>
    <w:p w14:paraId="04C2C4D9" w14:textId="77777777" w:rsidR="00F979B8" w:rsidRDefault="00F979B8" w:rsidP="00EA5389">
      <w:pPr>
        <w:spacing w:line="276" w:lineRule="auto"/>
        <w:jc w:val="both"/>
        <w:rPr>
          <w:b/>
          <w:bCs/>
          <w:u w:val="single"/>
        </w:rPr>
      </w:pPr>
    </w:p>
    <w:p w14:paraId="3F067440" w14:textId="4B9A2008" w:rsidR="00F979B8" w:rsidRPr="00794009" w:rsidRDefault="00302DEC" w:rsidP="00EA5389">
      <w:pPr>
        <w:spacing w:line="276" w:lineRule="auto"/>
        <w:jc w:val="both"/>
        <w:rPr>
          <w:b/>
          <w:bCs/>
          <w:u w:val="single"/>
        </w:rPr>
      </w:pPr>
      <w:r>
        <w:t>Date:_</w:t>
      </w:r>
      <w:r w:rsidR="00C41025">
        <w:t>__/___/______</w:t>
      </w:r>
      <w:proofErr w:type="spellStart"/>
      <w:r w:rsidR="004C6699" w:rsidRPr="00302DEC">
        <w:t>CommitteeMemberSignature</w:t>
      </w:r>
      <w:proofErr w:type="spellEnd"/>
      <w:r w:rsidR="004C6699" w:rsidRPr="00302DEC">
        <w:t>:</w:t>
      </w:r>
      <w:r w:rsidR="004C6699">
        <w:t xml:space="preserve"> _</w:t>
      </w:r>
      <w:r w:rsidR="00C41025">
        <w:t>___________________________________</w:t>
      </w:r>
    </w:p>
    <w:sectPr w:rsidR="00F979B8" w:rsidRPr="00794009" w:rsidSect="000C61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9FCA" w14:textId="77777777" w:rsidR="00CD52D6" w:rsidRDefault="00CD52D6" w:rsidP="00B5722B">
      <w:r>
        <w:separator/>
      </w:r>
    </w:p>
  </w:endnote>
  <w:endnote w:type="continuationSeparator" w:id="0">
    <w:p w14:paraId="05060986" w14:textId="77777777" w:rsidR="00CD52D6" w:rsidRDefault="00CD52D6" w:rsidP="00B5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1302705"/>
      <w:docPartObj>
        <w:docPartGallery w:val="Page Numbers (Bottom of Page)"/>
        <w:docPartUnique/>
      </w:docPartObj>
    </w:sdtPr>
    <w:sdtContent>
      <w:p w14:paraId="385E04A2" w14:textId="77777777" w:rsidR="009D1A77" w:rsidRDefault="009D1A77" w:rsidP="001D53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E49CB6" w14:textId="77777777" w:rsidR="009D1A77" w:rsidRDefault="009D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4234737"/>
      <w:docPartObj>
        <w:docPartGallery w:val="Page Numbers (Bottom of Page)"/>
        <w:docPartUnique/>
      </w:docPartObj>
    </w:sdtPr>
    <w:sdtContent>
      <w:p w14:paraId="58913B25" w14:textId="77777777" w:rsidR="009D1A77" w:rsidRDefault="009D1A77" w:rsidP="001D53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96F0C1" w14:textId="77777777" w:rsidR="009D1A77" w:rsidRDefault="009D1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D56C" w14:textId="77777777" w:rsidR="00527105" w:rsidRDefault="0052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D160" w14:textId="77777777" w:rsidR="00CD52D6" w:rsidRDefault="00CD52D6" w:rsidP="00B5722B">
      <w:r>
        <w:separator/>
      </w:r>
    </w:p>
  </w:footnote>
  <w:footnote w:type="continuationSeparator" w:id="0">
    <w:p w14:paraId="585786D5" w14:textId="77777777" w:rsidR="00CD52D6" w:rsidRDefault="00CD52D6" w:rsidP="00B5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D43" w14:textId="7C54EF31" w:rsidR="00527105" w:rsidRDefault="00CD52D6">
    <w:pPr>
      <w:pStyle w:val="Header"/>
    </w:pPr>
    <w:r>
      <w:rPr>
        <w:noProof/>
      </w:rPr>
      <w:pict w14:anchorId="61691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897804" o:spid="_x0000_s1027"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1449" w14:textId="350B0170" w:rsidR="00B5722B" w:rsidRPr="00740978" w:rsidRDefault="00CD52D6" w:rsidP="008A16F4">
    <w:pPr>
      <w:jc w:val="center"/>
      <w:rPr>
        <w:b/>
        <w:bCs/>
        <w:sz w:val="28"/>
        <w:szCs w:val="28"/>
      </w:rPr>
    </w:pPr>
    <w:r>
      <w:rPr>
        <w:noProof/>
      </w:rPr>
      <w:pict w14:anchorId="0242F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897805" o:spid="_x0000_s1026" type="#_x0000_t136" alt="" style="position:absolute;left:0;text-align:left;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6F0C51" w:rsidRPr="00740978">
      <w:rPr>
        <w:b/>
        <w:bCs/>
        <w:sz w:val="28"/>
        <w:szCs w:val="28"/>
      </w:rPr>
      <w:t>TEQUESTA PINES PROPERTY OWNERS ASSOCIATION, INC.</w:t>
    </w:r>
  </w:p>
  <w:p w14:paraId="52A3E55F" w14:textId="77777777" w:rsidR="00971C88" w:rsidRPr="00740978" w:rsidRDefault="006F0C51" w:rsidP="006F0C51">
    <w:pPr>
      <w:ind w:left="720" w:firstLine="720"/>
      <w:rPr>
        <w:b/>
        <w:bCs/>
        <w:sz w:val="28"/>
        <w:szCs w:val="28"/>
      </w:rPr>
    </w:pPr>
    <w:r w:rsidRPr="00740978">
      <w:rPr>
        <w:b/>
        <w:bCs/>
        <w:sz w:val="28"/>
        <w:szCs w:val="28"/>
      </w:rPr>
      <w:t>ARCHITECTURAL REVIEW COMMITTEE (ARC) APPLICATION FORM FO</w:t>
    </w:r>
    <w:r>
      <w:rPr>
        <w:b/>
        <w:bCs/>
        <w:sz w:val="28"/>
        <w:szCs w:val="28"/>
      </w:rPr>
      <w:t xml:space="preserve">R </w:t>
    </w:r>
    <w:r w:rsidRPr="00740978">
      <w:rPr>
        <w:b/>
        <w:bCs/>
        <w:sz w:val="28"/>
        <w:szCs w:val="28"/>
      </w:rPr>
      <w:t>ROOFTOP SOLAR PANELS</w:t>
    </w:r>
  </w:p>
  <w:p w14:paraId="74A357D5" w14:textId="77777777" w:rsidR="00B5722B" w:rsidRDefault="00B5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F060" w14:textId="11E4B8B5" w:rsidR="00527105" w:rsidRDefault="00CD52D6">
    <w:pPr>
      <w:pStyle w:val="Header"/>
    </w:pPr>
    <w:r>
      <w:rPr>
        <w:noProof/>
      </w:rPr>
      <w:pict w14:anchorId="0E8EA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897803" o:spid="_x0000_s1025"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0C28"/>
    <w:multiLevelType w:val="hybridMultilevel"/>
    <w:tmpl w:val="A2CE4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2BB6"/>
    <w:multiLevelType w:val="multilevel"/>
    <w:tmpl w:val="4EB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46F14"/>
    <w:multiLevelType w:val="hybridMultilevel"/>
    <w:tmpl w:val="38B6E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74849"/>
    <w:multiLevelType w:val="multilevel"/>
    <w:tmpl w:val="969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48A7"/>
    <w:multiLevelType w:val="multilevel"/>
    <w:tmpl w:val="FD4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705B8"/>
    <w:multiLevelType w:val="multilevel"/>
    <w:tmpl w:val="17C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C2633"/>
    <w:multiLevelType w:val="hybridMultilevel"/>
    <w:tmpl w:val="62D27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F3A0D"/>
    <w:multiLevelType w:val="hybridMultilevel"/>
    <w:tmpl w:val="6A047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101EB4"/>
    <w:multiLevelType w:val="hybridMultilevel"/>
    <w:tmpl w:val="4C12B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173B8"/>
    <w:multiLevelType w:val="hybridMultilevel"/>
    <w:tmpl w:val="64161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E4568E"/>
    <w:multiLevelType w:val="multilevel"/>
    <w:tmpl w:val="8AA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84343"/>
    <w:multiLevelType w:val="multilevel"/>
    <w:tmpl w:val="231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E2C2F"/>
    <w:multiLevelType w:val="multilevel"/>
    <w:tmpl w:val="7686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A1DC1"/>
    <w:multiLevelType w:val="multilevel"/>
    <w:tmpl w:val="4D4A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40B8C"/>
    <w:multiLevelType w:val="hybridMultilevel"/>
    <w:tmpl w:val="53D6C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75920"/>
    <w:multiLevelType w:val="multilevel"/>
    <w:tmpl w:val="D700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53BF7"/>
    <w:multiLevelType w:val="hybridMultilevel"/>
    <w:tmpl w:val="71EA945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74867F3"/>
    <w:multiLevelType w:val="multilevel"/>
    <w:tmpl w:val="244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D0461"/>
    <w:multiLevelType w:val="hybridMultilevel"/>
    <w:tmpl w:val="134CC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661FC"/>
    <w:multiLevelType w:val="hybridMultilevel"/>
    <w:tmpl w:val="A2D41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607164">
    <w:abstractNumId w:val="9"/>
  </w:num>
  <w:num w:numId="2" w16cid:durableId="605963959">
    <w:abstractNumId w:val="7"/>
  </w:num>
  <w:num w:numId="3" w16cid:durableId="576936378">
    <w:abstractNumId w:val="18"/>
  </w:num>
  <w:num w:numId="4" w16cid:durableId="1698389754">
    <w:abstractNumId w:val="16"/>
  </w:num>
  <w:num w:numId="5" w16cid:durableId="419836428">
    <w:abstractNumId w:val="11"/>
  </w:num>
  <w:num w:numId="6" w16cid:durableId="932011790">
    <w:abstractNumId w:val="12"/>
  </w:num>
  <w:num w:numId="7" w16cid:durableId="913666610">
    <w:abstractNumId w:val="8"/>
  </w:num>
  <w:num w:numId="8" w16cid:durableId="1771465733">
    <w:abstractNumId w:val="10"/>
  </w:num>
  <w:num w:numId="9" w16cid:durableId="2056351077">
    <w:abstractNumId w:val="13"/>
  </w:num>
  <w:num w:numId="10" w16cid:durableId="238910111">
    <w:abstractNumId w:val="17"/>
  </w:num>
  <w:num w:numId="11" w16cid:durableId="970945097">
    <w:abstractNumId w:val="2"/>
  </w:num>
  <w:num w:numId="12" w16cid:durableId="825778905">
    <w:abstractNumId w:val="14"/>
  </w:num>
  <w:num w:numId="13" w16cid:durableId="853761601">
    <w:abstractNumId w:val="6"/>
  </w:num>
  <w:num w:numId="14" w16cid:durableId="1662926911">
    <w:abstractNumId w:val="19"/>
  </w:num>
  <w:num w:numId="15" w16cid:durableId="934485163">
    <w:abstractNumId w:val="0"/>
  </w:num>
  <w:num w:numId="16" w16cid:durableId="1240868163">
    <w:abstractNumId w:val="15"/>
  </w:num>
  <w:num w:numId="17" w16cid:durableId="1592275372">
    <w:abstractNumId w:val="1"/>
  </w:num>
  <w:num w:numId="18" w16cid:durableId="741610854">
    <w:abstractNumId w:val="5"/>
  </w:num>
  <w:num w:numId="19" w16cid:durableId="905455441">
    <w:abstractNumId w:val="4"/>
  </w:num>
  <w:num w:numId="20" w16cid:durableId="6726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12"/>
    <w:rsid w:val="0003626B"/>
    <w:rsid w:val="0004707C"/>
    <w:rsid w:val="00064670"/>
    <w:rsid w:val="000715CD"/>
    <w:rsid w:val="00075D3C"/>
    <w:rsid w:val="000922B4"/>
    <w:rsid w:val="000A193B"/>
    <w:rsid w:val="000A5234"/>
    <w:rsid w:val="000C6112"/>
    <w:rsid w:val="000E2471"/>
    <w:rsid w:val="0013185F"/>
    <w:rsid w:val="00131D77"/>
    <w:rsid w:val="00134363"/>
    <w:rsid w:val="001355C2"/>
    <w:rsid w:val="001455E5"/>
    <w:rsid w:val="00146C86"/>
    <w:rsid w:val="00161B84"/>
    <w:rsid w:val="00183B9B"/>
    <w:rsid w:val="001B0FCD"/>
    <w:rsid w:val="001E6F10"/>
    <w:rsid w:val="001F47AE"/>
    <w:rsid w:val="0020102E"/>
    <w:rsid w:val="002020EB"/>
    <w:rsid w:val="00223286"/>
    <w:rsid w:val="00253FEC"/>
    <w:rsid w:val="002549A0"/>
    <w:rsid w:val="00264A3B"/>
    <w:rsid w:val="00266D86"/>
    <w:rsid w:val="002D6F20"/>
    <w:rsid w:val="002E5611"/>
    <w:rsid w:val="00302DEC"/>
    <w:rsid w:val="00306363"/>
    <w:rsid w:val="003300FE"/>
    <w:rsid w:val="00340866"/>
    <w:rsid w:val="00345442"/>
    <w:rsid w:val="0039485E"/>
    <w:rsid w:val="00394C48"/>
    <w:rsid w:val="003A4224"/>
    <w:rsid w:val="003B0F1C"/>
    <w:rsid w:val="003F15EB"/>
    <w:rsid w:val="004517A2"/>
    <w:rsid w:val="004573C8"/>
    <w:rsid w:val="004B3E5F"/>
    <w:rsid w:val="004C6699"/>
    <w:rsid w:val="004D4B4D"/>
    <w:rsid w:val="00527105"/>
    <w:rsid w:val="005A1B16"/>
    <w:rsid w:val="005A487D"/>
    <w:rsid w:val="00626EC0"/>
    <w:rsid w:val="006419A7"/>
    <w:rsid w:val="006547C4"/>
    <w:rsid w:val="0065715B"/>
    <w:rsid w:val="00673C5C"/>
    <w:rsid w:val="006924ED"/>
    <w:rsid w:val="006A08B0"/>
    <w:rsid w:val="006B18A2"/>
    <w:rsid w:val="006B1E35"/>
    <w:rsid w:val="006D233C"/>
    <w:rsid w:val="006F0C51"/>
    <w:rsid w:val="007105A3"/>
    <w:rsid w:val="007227BA"/>
    <w:rsid w:val="00732C6F"/>
    <w:rsid w:val="007348A1"/>
    <w:rsid w:val="00740978"/>
    <w:rsid w:val="007409C2"/>
    <w:rsid w:val="00742598"/>
    <w:rsid w:val="00761571"/>
    <w:rsid w:val="00770481"/>
    <w:rsid w:val="00775C7C"/>
    <w:rsid w:val="00794009"/>
    <w:rsid w:val="0079604C"/>
    <w:rsid w:val="007976F4"/>
    <w:rsid w:val="007A4821"/>
    <w:rsid w:val="007D1D5E"/>
    <w:rsid w:val="007D5355"/>
    <w:rsid w:val="007F7CF0"/>
    <w:rsid w:val="00807D6C"/>
    <w:rsid w:val="008216FB"/>
    <w:rsid w:val="008509E9"/>
    <w:rsid w:val="00851877"/>
    <w:rsid w:val="00872C33"/>
    <w:rsid w:val="0088661A"/>
    <w:rsid w:val="008A16F4"/>
    <w:rsid w:val="008C5093"/>
    <w:rsid w:val="008C55AB"/>
    <w:rsid w:val="008D1066"/>
    <w:rsid w:val="008F55B7"/>
    <w:rsid w:val="00971C88"/>
    <w:rsid w:val="00987779"/>
    <w:rsid w:val="009B1FC9"/>
    <w:rsid w:val="009B64BF"/>
    <w:rsid w:val="009C3818"/>
    <w:rsid w:val="009D1A77"/>
    <w:rsid w:val="009D6C35"/>
    <w:rsid w:val="00A34DCA"/>
    <w:rsid w:val="00A4696C"/>
    <w:rsid w:val="00A63BFE"/>
    <w:rsid w:val="00A6445A"/>
    <w:rsid w:val="00A91FF5"/>
    <w:rsid w:val="00AA0332"/>
    <w:rsid w:val="00AB078D"/>
    <w:rsid w:val="00AC4999"/>
    <w:rsid w:val="00AD5049"/>
    <w:rsid w:val="00B5722B"/>
    <w:rsid w:val="00B741CA"/>
    <w:rsid w:val="00BA19D1"/>
    <w:rsid w:val="00BB47F6"/>
    <w:rsid w:val="00BE15ED"/>
    <w:rsid w:val="00C012A1"/>
    <w:rsid w:val="00C06C6D"/>
    <w:rsid w:val="00C35CEB"/>
    <w:rsid w:val="00C41025"/>
    <w:rsid w:val="00C67021"/>
    <w:rsid w:val="00C741E8"/>
    <w:rsid w:val="00C8209E"/>
    <w:rsid w:val="00CB220E"/>
    <w:rsid w:val="00CD52D6"/>
    <w:rsid w:val="00D14CB7"/>
    <w:rsid w:val="00D172C2"/>
    <w:rsid w:val="00D36505"/>
    <w:rsid w:val="00D4345C"/>
    <w:rsid w:val="00D57BCF"/>
    <w:rsid w:val="00D7222E"/>
    <w:rsid w:val="00D87C5D"/>
    <w:rsid w:val="00D90A25"/>
    <w:rsid w:val="00DE6000"/>
    <w:rsid w:val="00E0710F"/>
    <w:rsid w:val="00E1039A"/>
    <w:rsid w:val="00E136B7"/>
    <w:rsid w:val="00E14907"/>
    <w:rsid w:val="00E45E6E"/>
    <w:rsid w:val="00E46E7B"/>
    <w:rsid w:val="00E65569"/>
    <w:rsid w:val="00E809E2"/>
    <w:rsid w:val="00EA5389"/>
    <w:rsid w:val="00EB0DFC"/>
    <w:rsid w:val="00EC05AA"/>
    <w:rsid w:val="00ED06B8"/>
    <w:rsid w:val="00F01735"/>
    <w:rsid w:val="00F11BE9"/>
    <w:rsid w:val="00F218FA"/>
    <w:rsid w:val="00F33F21"/>
    <w:rsid w:val="00F61A5F"/>
    <w:rsid w:val="00F70969"/>
    <w:rsid w:val="00F84159"/>
    <w:rsid w:val="00F872C3"/>
    <w:rsid w:val="00F979B8"/>
    <w:rsid w:val="00FB1ED7"/>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7FA1"/>
  <w15:chartTrackingRefBased/>
  <w15:docId w15:val="{E07886F2-1413-9646-9CD4-466ECA64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2B"/>
    <w:pPr>
      <w:tabs>
        <w:tab w:val="center" w:pos="4680"/>
        <w:tab w:val="right" w:pos="9360"/>
      </w:tabs>
    </w:pPr>
  </w:style>
  <w:style w:type="character" w:customStyle="1" w:styleId="HeaderChar">
    <w:name w:val="Header Char"/>
    <w:basedOn w:val="DefaultParagraphFont"/>
    <w:link w:val="Header"/>
    <w:uiPriority w:val="99"/>
    <w:rsid w:val="00B5722B"/>
  </w:style>
  <w:style w:type="paragraph" w:styleId="Footer">
    <w:name w:val="footer"/>
    <w:basedOn w:val="Normal"/>
    <w:link w:val="FooterChar"/>
    <w:uiPriority w:val="99"/>
    <w:unhideWhenUsed/>
    <w:rsid w:val="00B5722B"/>
    <w:pPr>
      <w:tabs>
        <w:tab w:val="center" w:pos="4680"/>
        <w:tab w:val="right" w:pos="9360"/>
      </w:tabs>
    </w:pPr>
  </w:style>
  <w:style w:type="character" w:customStyle="1" w:styleId="FooterChar">
    <w:name w:val="Footer Char"/>
    <w:basedOn w:val="DefaultParagraphFont"/>
    <w:link w:val="Footer"/>
    <w:uiPriority w:val="99"/>
    <w:rsid w:val="00B5722B"/>
  </w:style>
  <w:style w:type="character" w:styleId="Hyperlink">
    <w:name w:val="Hyperlink"/>
    <w:basedOn w:val="DefaultParagraphFont"/>
    <w:uiPriority w:val="99"/>
    <w:unhideWhenUsed/>
    <w:rsid w:val="001E6F10"/>
    <w:rPr>
      <w:color w:val="0563C1" w:themeColor="hyperlink"/>
      <w:u w:val="single"/>
    </w:rPr>
  </w:style>
  <w:style w:type="character" w:styleId="UnresolvedMention">
    <w:name w:val="Unresolved Mention"/>
    <w:basedOn w:val="DefaultParagraphFont"/>
    <w:uiPriority w:val="99"/>
    <w:semiHidden/>
    <w:unhideWhenUsed/>
    <w:rsid w:val="001E6F10"/>
    <w:rPr>
      <w:color w:val="605E5C"/>
      <w:shd w:val="clear" w:color="auto" w:fill="E1DFDD"/>
    </w:rPr>
  </w:style>
  <w:style w:type="paragraph" w:styleId="ListParagraph">
    <w:name w:val="List Paragraph"/>
    <w:basedOn w:val="Normal"/>
    <w:uiPriority w:val="34"/>
    <w:qFormat/>
    <w:rsid w:val="009B1FC9"/>
    <w:pPr>
      <w:ind w:left="720"/>
      <w:contextualSpacing/>
    </w:pPr>
  </w:style>
  <w:style w:type="character" w:styleId="PageNumber">
    <w:name w:val="page number"/>
    <w:basedOn w:val="DefaultParagraphFont"/>
    <w:uiPriority w:val="99"/>
    <w:semiHidden/>
    <w:unhideWhenUsed/>
    <w:rsid w:val="009D1A77"/>
  </w:style>
  <w:style w:type="character" w:styleId="CommentReference">
    <w:name w:val="annotation reference"/>
    <w:basedOn w:val="DefaultParagraphFont"/>
    <w:uiPriority w:val="99"/>
    <w:semiHidden/>
    <w:unhideWhenUsed/>
    <w:rsid w:val="001455E5"/>
    <w:rPr>
      <w:sz w:val="16"/>
      <w:szCs w:val="16"/>
    </w:rPr>
  </w:style>
  <w:style w:type="paragraph" w:styleId="CommentText">
    <w:name w:val="annotation text"/>
    <w:basedOn w:val="Normal"/>
    <w:link w:val="CommentTextChar"/>
    <w:uiPriority w:val="99"/>
    <w:semiHidden/>
    <w:unhideWhenUsed/>
    <w:rsid w:val="001455E5"/>
    <w:rPr>
      <w:sz w:val="20"/>
      <w:szCs w:val="20"/>
    </w:rPr>
  </w:style>
  <w:style w:type="character" w:customStyle="1" w:styleId="CommentTextChar">
    <w:name w:val="Comment Text Char"/>
    <w:basedOn w:val="DefaultParagraphFont"/>
    <w:link w:val="CommentText"/>
    <w:uiPriority w:val="99"/>
    <w:semiHidden/>
    <w:rsid w:val="001455E5"/>
    <w:rPr>
      <w:sz w:val="20"/>
      <w:szCs w:val="20"/>
    </w:rPr>
  </w:style>
  <w:style w:type="paragraph" w:styleId="CommentSubject">
    <w:name w:val="annotation subject"/>
    <w:basedOn w:val="CommentText"/>
    <w:next w:val="CommentText"/>
    <w:link w:val="CommentSubjectChar"/>
    <w:uiPriority w:val="99"/>
    <w:semiHidden/>
    <w:unhideWhenUsed/>
    <w:rsid w:val="001455E5"/>
    <w:rPr>
      <w:b/>
      <w:bCs/>
    </w:rPr>
  </w:style>
  <w:style w:type="character" w:customStyle="1" w:styleId="CommentSubjectChar">
    <w:name w:val="Comment Subject Char"/>
    <w:basedOn w:val="CommentTextChar"/>
    <w:link w:val="CommentSubject"/>
    <w:uiPriority w:val="99"/>
    <w:semiHidden/>
    <w:rsid w:val="00145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hitectural@tequestapinespo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Bradford</dc:creator>
  <cp:keywords/>
  <dc:description/>
  <cp:lastModifiedBy>Thomas Bradford</cp:lastModifiedBy>
  <cp:revision>5</cp:revision>
  <dcterms:created xsi:type="dcterms:W3CDTF">2026-05-07T00:06:00Z</dcterms:created>
  <dcterms:modified xsi:type="dcterms:W3CDTF">2026-05-09T04:31:00Z</dcterms:modified>
</cp:coreProperties>
</file>